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35781" w14:textId="77777777" w:rsidR="00377000" w:rsidRDefault="00000000" w:rsidP="00CF7FA1">
      <w:pPr>
        <w:pStyle w:val="a7"/>
        <w:jc w:val="center"/>
        <w:rPr>
          <w:rFonts w:ascii="Calibri" w:hAnsi="Calibri" w:cs="Calibri"/>
          <w:sz w:val="36"/>
          <w:szCs w:val="36"/>
          <w:lang w:val="bs-Latn-BA"/>
        </w:rPr>
      </w:pPr>
      <w:r w:rsidRPr="00377000">
        <w:rPr>
          <w:rFonts w:ascii="Calibri" w:hAnsi="Calibri" w:cs="Calibri"/>
          <w:sz w:val="36"/>
          <w:szCs w:val="36"/>
          <w:lang w:val="bs-Latn-BA"/>
        </w:rPr>
        <w:t xml:space="preserve">Akcioni plan realizacije Strategije zapošljavanja opštine Kozarska Dubica </w:t>
      </w:r>
      <w:r w:rsidR="00377000">
        <w:rPr>
          <w:rFonts w:ascii="Calibri" w:hAnsi="Calibri" w:cs="Calibri"/>
          <w:sz w:val="36"/>
          <w:szCs w:val="36"/>
          <w:lang w:val="bs-Latn-BA"/>
        </w:rPr>
        <w:t xml:space="preserve">za period </w:t>
      </w:r>
      <w:r w:rsidR="00377000" w:rsidRPr="00377000">
        <w:rPr>
          <w:rFonts w:ascii="Calibri" w:hAnsi="Calibri" w:cs="Calibri"/>
          <w:sz w:val="36"/>
          <w:szCs w:val="36"/>
          <w:lang w:val="bs-Latn-BA"/>
        </w:rPr>
        <w:t>202</w:t>
      </w:r>
      <w:r w:rsidR="00E0227C">
        <w:rPr>
          <w:rFonts w:ascii="Calibri" w:hAnsi="Calibri" w:cs="Calibri"/>
          <w:sz w:val="36"/>
          <w:szCs w:val="36"/>
          <w:lang w:val="bs-Latn-BA"/>
        </w:rPr>
        <w:t>6</w:t>
      </w:r>
      <w:r w:rsidR="00377000">
        <w:rPr>
          <w:rFonts w:ascii="Calibri" w:hAnsi="Calibri" w:cs="Calibri"/>
          <w:sz w:val="36"/>
          <w:szCs w:val="36"/>
          <w:lang w:val="bs-Latn-BA"/>
        </w:rPr>
        <w:t xml:space="preserve"> </w:t>
      </w:r>
      <w:r w:rsidR="00377000" w:rsidRPr="00377000">
        <w:rPr>
          <w:rFonts w:ascii="Calibri" w:hAnsi="Calibri" w:cs="Calibri"/>
          <w:sz w:val="36"/>
          <w:szCs w:val="36"/>
          <w:lang w:val="bs-Latn-BA"/>
        </w:rPr>
        <w:t>–</w:t>
      </w:r>
      <w:r w:rsidR="00377000">
        <w:rPr>
          <w:rFonts w:ascii="Calibri" w:hAnsi="Calibri" w:cs="Calibri"/>
          <w:sz w:val="36"/>
          <w:szCs w:val="36"/>
          <w:lang w:val="bs-Latn-BA"/>
        </w:rPr>
        <w:t xml:space="preserve"> </w:t>
      </w:r>
      <w:r w:rsidR="00377000" w:rsidRPr="00377000">
        <w:rPr>
          <w:rFonts w:ascii="Calibri" w:hAnsi="Calibri" w:cs="Calibri"/>
          <w:sz w:val="36"/>
          <w:szCs w:val="36"/>
          <w:lang w:val="bs-Latn-BA"/>
        </w:rPr>
        <w:t>202</w:t>
      </w:r>
      <w:r w:rsidR="00E0227C">
        <w:rPr>
          <w:rFonts w:ascii="Calibri" w:hAnsi="Calibri" w:cs="Calibri"/>
          <w:sz w:val="36"/>
          <w:szCs w:val="36"/>
          <w:lang w:val="bs-Latn-BA"/>
        </w:rPr>
        <w:t>8</w:t>
      </w:r>
      <w:r w:rsidR="00377000">
        <w:rPr>
          <w:rFonts w:ascii="Calibri" w:hAnsi="Calibri" w:cs="Calibri"/>
          <w:sz w:val="36"/>
          <w:szCs w:val="36"/>
          <w:lang w:val="bs-Latn-BA"/>
        </w:rPr>
        <w:t>. godina</w:t>
      </w:r>
    </w:p>
    <w:p w14:paraId="6540CD39" w14:textId="77777777" w:rsidR="00CF7FA1" w:rsidRPr="00CF7FA1" w:rsidRDefault="00CF7FA1" w:rsidP="00CF7FA1">
      <w:pPr>
        <w:rPr>
          <w:lang w:val="bs-Latn-BA"/>
        </w:rPr>
      </w:pPr>
    </w:p>
    <w:p w14:paraId="020DE9FD" w14:textId="77777777" w:rsidR="006300C9" w:rsidRPr="00377000" w:rsidRDefault="00000000" w:rsidP="00C92D63">
      <w:pPr>
        <w:pStyle w:val="1"/>
        <w:jc w:val="both"/>
        <w:rPr>
          <w:rFonts w:ascii="Calibri" w:hAnsi="Calibri" w:cs="Calibri"/>
          <w:lang w:val="bs-Latn-BA"/>
        </w:rPr>
      </w:pPr>
      <w:r w:rsidRPr="00377000">
        <w:rPr>
          <w:rFonts w:ascii="Calibri" w:hAnsi="Calibri" w:cs="Calibri"/>
          <w:lang w:val="bs-Latn-BA"/>
        </w:rPr>
        <w:t>Uvod</w:t>
      </w:r>
    </w:p>
    <w:p w14:paraId="6AD64010" w14:textId="77777777" w:rsidR="00377000" w:rsidRDefault="00377000" w:rsidP="00C92D63">
      <w:pPr>
        <w:jc w:val="both"/>
        <w:rPr>
          <w:rFonts w:ascii="Calibri" w:hAnsi="Calibri" w:cs="Calibri"/>
          <w:sz w:val="24"/>
          <w:szCs w:val="24"/>
          <w:lang w:val="bs-Latn-BA"/>
        </w:rPr>
      </w:pPr>
    </w:p>
    <w:p w14:paraId="386485A6" w14:textId="4980EBA2" w:rsidR="006300C9" w:rsidRPr="00377000" w:rsidRDefault="00000000" w:rsidP="00C92D63">
      <w:pPr>
        <w:jc w:val="both"/>
        <w:rPr>
          <w:rFonts w:ascii="Calibri" w:hAnsi="Calibri" w:cs="Calibri"/>
          <w:sz w:val="24"/>
          <w:szCs w:val="24"/>
          <w:lang w:val="bs-Latn-BA"/>
        </w:rPr>
      </w:pPr>
      <w:r w:rsidRPr="00377000">
        <w:rPr>
          <w:rFonts w:ascii="Calibri" w:hAnsi="Calibri" w:cs="Calibri"/>
          <w:sz w:val="24"/>
          <w:szCs w:val="24"/>
          <w:lang w:val="bs-Latn-BA"/>
        </w:rPr>
        <w:t>Akcioni plan se izrađuje na osnovu Strategije zapošljavanja opštine Kozarska Dubica za period 202</w:t>
      </w:r>
      <w:r w:rsidR="0021625C">
        <w:rPr>
          <w:rFonts w:ascii="Calibri" w:hAnsi="Calibri" w:cs="Calibri"/>
          <w:sz w:val="24"/>
          <w:szCs w:val="24"/>
          <w:lang w:val="bs-Latn-BA"/>
        </w:rPr>
        <w:t>6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–2031. godine. Strateški dokument definisao je viziju razvoja, tri strateška cilja, pripadajuće prioritete i mjere, te okvirni finansijski plan. Zakonski osnov za izradu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>A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kcionog plana proizilazi iz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>Zakona o strateškom planiranju i upravljanju razvojem u Republici Srpskoj (Sl. glasnik RS", br. 63/2021)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 i Uredbe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 xml:space="preserve"> o sprovedbenim dokumentima u Republici Srpskoj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>(Sl. glasnik RS", br. 8/2022)</w:t>
      </w:r>
      <w:r w:rsidRPr="00377000">
        <w:rPr>
          <w:rFonts w:ascii="Calibri" w:hAnsi="Calibri" w:cs="Calibri"/>
          <w:sz w:val="24"/>
          <w:szCs w:val="24"/>
          <w:lang w:val="bs-Latn-BA"/>
        </w:rPr>
        <w:t>.</w:t>
      </w:r>
    </w:p>
    <w:p w14:paraId="03680800" w14:textId="77777777" w:rsidR="006300C9" w:rsidRPr="00377000" w:rsidRDefault="00000000" w:rsidP="00C92D63">
      <w:pPr>
        <w:jc w:val="both"/>
        <w:rPr>
          <w:rFonts w:ascii="Calibri" w:hAnsi="Calibri" w:cs="Calibri"/>
          <w:sz w:val="24"/>
          <w:szCs w:val="24"/>
          <w:lang w:val="bs-Latn-BA"/>
        </w:rPr>
      </w:pPr>
      <w:r w:rsidRPr="00377000">
        <w:rPr>
          <w:rFonts w:ascii="Calibri" w:hAnsi="Calibri" w:cs="Calibri"/>
          <w:sz w:val="24"/>
          <w:szCs w:val="24"/>
          <w:lang w:val="bs-Latn-BA"/>
        </w:rPr>
        <w:t>Izrada Akcionog plana za period 202</w:t>
      </w:r>
      <w:r w:rsidR="00E0227C">
        <w:rPr>
          <w:rFonts w:ascii="Calibri" w:hAnsi="Calibri" w:cs="Calibri"/>
          <w:sz w:val="24"/>
          <w:szCs w:val="24"/>
          <w:lang w:val="bs-Latn-BA"/>
        </w:rPr>
        <w:t>6</w:t>
      </w:r>
      <w:r w:rsidRPr="00377000">
        <w:rPr>
          <w:rFonts w:ascii="Calibri" w:hAnsi="Calibri" w:cs="Calibri"/>
          <w:sz w:val="24"/>
          <w:szCs w:val="24"/>
          <w:lang w:val="bs-Latn-BA"/>
        </w:rPr>
        <w:t>–202</w:t>
      </w:r>
      <w:r w:rsidR="00E0227C">
        <w:rPr>
          <w:rFonts w:ascii="Calibri" w:hAnsi="Calibri" w:cs="Calibri"/>
          <w:sz w:val="24"/>
          <w:szCs w:val="24"/>
          <w:lang w:val="bs-Latn-BA"/>
        </w:rPr>
        <w:t>8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. </w:t>
      </w:r>
      <w:r w:rsidR="00CF7FA1">
        <w:rPr>
          <w:rFonts w:ascii="Calibri" w:hAnsi="Calibri" w:cs="Calibri"/>
          <w:sz w:val="24"/>
          <w:szCs w:val="24"/>
          <w:lang w:val="bs-Latn-BA"/>
        </w:rPr>
        <w:t xml:space="preserve">godina 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sprovedena je u koordinaciji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>Odsjeka za privredu, razvoj i investicije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, u saradnji sa lokalnim obrazovnim institucijama, Zavodom za zapošljavanje RS – filijala Kozarska Dubica, te predstavnicima privrednih subjekata i civilnog sektora. Korišten je participativni pristup, uključujući konsultacije sa predstavnicima škola, poslodavaca i nevladinih organizacija. Dokument je usklađen sa relevantnim strateškim i planskim dokumentima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 xml:space="preserve">okvirom </w:t>
      </w:r>
      <w:r w:rsidRPr="00377000">
        <w:rPr>
          <w:rFonts w:ascii="Calibri" w:hAnsi="Calibri" w:cs="Calibri"/>
          <w:sz w:val="24"/>
          <w:szCs w:val="24"/>
          <w:lang w:val="bs-Latn-BA"/>
        </w:rPr>
        <w:t>Republike Srpske i B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>osne i Hercegovine</w:t>
      </w:r>
      <w:r w:rsidRPr="00377000">
        <w:rPr>
          <w:rFonts w:ascii="Calibri" w:hAnsi="Calibri" w:cs="Calibri"/>
          <w:sz w:val="24"/>
          <w:szCs w:val="24"/>
          <w:lang w:val="bs-Latn-BA"/>
        </w:rPr>
        <w:t>.</w:t>
      </w:r>
    </w:p>
    <w:p w14:paraId="4907A18B" w14:textId="77777777" w:rsidR="00B8553D" w:rsidRPr="00377000" w:rsidRDefault="00000000" w:rsidP="00C92D63">
      <w:pPr>
        <w:jc w:val="both"/>
        <w:rPr>
          <w:rFonts w:ascii="Calibri" w:hAnsi="Calibri" w:cs="Calibri"/>
          <w:sz w:val="24"/>
          <w:szCs w:val="24"/>
          <w:lang w:val="bs-Latn-BA"/>
        </w:rPr>
      </w:pPr>
      <w:r w:rsidRPr="00377000">
        <w:rPr>
          <w:rFonts w:ascii="Calibri" w:hAnsi="Calibri" w:cs="Calibri"/>
          <w:sz w:val="24"/>
          <w:szCs w:val="24"/>
          <w:lang w:val="bs-Latn-BA"/>
        </w:rPr>
        <w:t xml:space="preserve">Akcioni plan obuhvata implementaciju tri strateška cilja kroz konkretne mjere i projekte. Ukupna okvirna vrijednost Akcionog plana za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 xml:space="preserve">posmatrani 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trogodišnji period iznosi oko </w:t>
      </w:r>
      <w:r w:rsidR="00C439D7" w:rsidRPr="00C439D7">
        <w:rPr>
          <w:rFonts w:ascii="Calibri" w:hAnsi="Calibri" w:cs="Calibri"/>
          <w:sz w:val="24"/>
          <w:szCs w:val="24"/>
          <w:lang w:val="bs-Latn-BA"/>
        </w:rPr>
        <w:t>1</w:t>
      </w:r>
      <w:r w:rsidRPr="00C439D7">
        <w:rPr>
          <w:rFonts w:ascii="Calibri" w:hAnsi="Calibri" w:cs="Calibri"/>
          <w:sz w:val="24"/>
          <w:szCs w:val="24"/>
          <w:lang w:val="bs-Latn-BA"/>
        </w:rPr>
        <w:t>.</w:t>
      </w:r>
      <w:r w:rsidR="00C439D7" w:rsidRPr="00C439D7">
        <w:rPr>
          <w:rFonts w:ascii="Calibri" w:hAnsi="Calibri" w:cs="Calibri"/>
          <w:sz w:val="24"/>
          <w:szCs w:val="24"/>
          <w:lang w:val="bs-Latn-BA"/>
        </w:rPr>
        <w:t>2</w:t>
      </w:r>
      <w:r w:rsidR="00E0227C" w:rsidRPr="00C439D7">
        <w:rPr>
          <w:rFonts w:ascii="Calibri" w:hAnsi="Calibri" w:cs="Calibri"/>
          <w:sz w:val="24"/>
          <w:szCs w:val="24"/>
          <w:lang w:val="bs-Latn-BA"/>
        </w:rPr>
        <w:t>0</w:t>
      </w:r>
      <w:r w:rsidRPr="00C439D7">
        <w:rPr>
          <w:rFonts w:ascii="Calibri" w:hAnsi="Calibri" w:cs="Calibri"/>
          <w:sz w:val="24"/>
          <w:szCs w:val="24"/>
          <w:lang w:val="bs-Latn-BA"/>
        </w:rPr>
        <w:t>0.000 KM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, od čega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>je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 </w:t>
      </w:r>
      <w:r w:rsidR="00C439D7">
        <w:rPr>
          <w:rFonts w:ascii="Calibri" w:hAnsi="Calibri" w:cs="Calibri"/>
          <w:sz w:val="24"/>
          <w:szCs w:val="24"/>
          <w:lang w:val="bs-Latn-BA"/>
        </w:rPr>
        <w:t>5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0%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 xml:space="preserve">predviđeno da se 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finansira iz budžeta </w:t>
      </w:r>
      <w:r w:rsidR="00B8553D" w:rsidRPr="00377000">
        <w:rPr>
          <w:rFonts w:ascii="Calibri" w:hAnsi="Calibri" w:cs="Calibri"/>
          <w:sz w:val="24"/>
          <w:szCs w:val="24"/>
          <w:lang w:val="bs-Latn-BA"/>
        </w:rPr>
        <w:t>O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pštine i drugih javnih izvora, a </w:t>
      </w:r>
      <w:r w:rsidR="00C439D7">
        <w:rPr>
          <w:rFonts w:ascii="Calibri" w:hAnsi="Calibri" w:cs="Calibri"/>
          <w:sz w:val="24"/>
          <w:szCs w:val="24"/>
          <w:lang w:val="bs-Latn-BA"/>
        </w:rPr>
        <w:t>50</w:t>
      </w:r>
      <w:r w:rsidRPr="00377000">
        <w:rPr>
          <w:rFonts w:ascii="Calibri" w:hAnsi="Calibri" w:cs="Calibri"/>
          <w:sz w:val="24"/>
          <w:szCs w:val="24"/>
          <w:lang w:val="bs-Latn-BA"/>
        </w:rPr>
        <w:t xml:space="preserve">% iz eksternih izvora (EU fondovi, međunarodni donatori, privatni sektor). </w:t>
      </w:r>
    </w:p>
    <w:p w14:paraId="44CD3E84" w14:textId="77777777" w:rsidR="006300C9" w:rsidRPr="00377000" w:rsidRDefault="00B8553D" w:rsidP="00C92D63">
      <w:pPr>
        <w:jc w:val="both"/>
        <w:rPr>
          <w:rFonts w:ascii="Calibri" w:hAnsi="Calibri" w:cs="Calibri"/>
          <w:sz w:val="24"/>
          <w:szCs w:val="24"/>
          <w:lang w:val="bs-Latn-BA"/>
        </w:rPr>
      </w:pPr>
      <w:r w:rsidRPr="00377000">
        <w:rPr>
          <w:rFonts w:ascii="Calibri" w:hAnsi="Calibri" w:cs="Calibri"/>
          <w:sz w:val="24"/>
          <w:szCs w:val="24"/>
          <w:lang w:val="bs-Latn-BA"/>
        </w:rPr>
        <w:t xml:space="preserve">Neke od ključnih aktivnosti i projekata predviđeni ovim planom obuhvataju: </w:t>
      </w:r>
      <w:r w:rsidR="00C439D7">
        <w:rPr>
          <w:rFonts w:ascii="Calibri" w:hAnsi="Calibri" w:cs="Calibri"/>
          <w:sz w:val="24"/>
          <w:szCs w:val="24"/>
          <w:lang w:val="bs-Latn-BA"/>
        </w:rPr>
        <w:t>u</w:t>
      </w:r>
      <w:r w:rsidR="00C439D7" w:rsidRPr="00C439D7">
        <w:rPr>
          <w:rFonts w:ascii="Calibri" w:hAnsi="Calibri" w:cs="Calibri"/>
          <w:sz w:val="24"/>
          <w:szCs w:val="24"/>
          <w:lang w:val="bs-Latn-BA"/>
        </w:rPr>
        <w:t>laganja u opremu i radionice unutar škola za izvođenje praktične obuke</w:t>
      </w:r>
      <w:r w:rsidR="00C439D7">
        <w:rPr>
          <w:rFonts w:ascii="Calibri" w:hAnsi="Calibri" w:cs="Calibri"/>
          <w:sz w:val="24"/>
          <w:szCs w:val="24"/>
          <w:lang w:val="bs-Latn-BA"/>
        </w:rPr>
        <w:t>,</w:t>
      </w:r>
      <w:r w:rsidR="00C439D7" w:rsidRPr="00C439D7">
        <w:rPr>
          <w:rFonts w:ascii="Calibri" w:hAnsi="Calibri" w:cs="Calibri"/>
          <w:sz w:val="24"/>
          <w:szCs w:val="24"/>
          <w:lang w:val="bs-Latn-BA"/>
        </w:rPr>
        <w:t xml:space="preserve"> </w:t>
      </w:r>
      <w:r w:rsidRPr="00377000">
        <w:rPr>
          <w:rFonts w:ascii="Calibri" w:hAnsi="Calibri" w:cs="Calibri"/>
          <w:sz w:val="24"/>
          <w:szCs w:val="24"/>
          <w:lang w:val="bs-Latn-BA"/>
        </w:rPr>
        <w:t>uvođenje novih nastavnih programa i smjerova u srednjim školama, razvoj dualnog obrazovanja i praktične nastave, uspostavljanje Savjeta za obrazovanje i zapošljavanje i godišnjih foruma privrede i obrazovanja, te osnivanje start-up inkubatora i programa podrške mladim preduzetnicima.</w:t>
      </w:r>
    </w:p>
    <w:p w14:paraId="10E432CF" w14:textId="77777777" w:rsidR="00C92D63" w:rsidRPr="00B8553D" w:rsidRDefault="00C92D63">
      <w:pPr>
        <w:rPr>
          <w:rFonts w:ascii="Calibri" w:hAnsi="Calibri" w:cs="Calibri"/>
          <w:lang w:val="bs-Latn-BA"/>
        </w:rPr>
      </w:pPr>
    </w:p>
    <w:p w14:paraId="1D7DF569" w14:textId="77777777" w:rsidR="00C92D63" w:rsidRPr="00B8553D" w:rsidRDefault="00C92D63">
      <w:pPr>
        <w:rPr>
          <w:rFonts w:ascii="Calibri" w:hAnsi="Calibri" w:cs="Calibri"/>
          <w:lang w:val="bs-Latn-BA"/>
        </w:rPr>
        <w:sectPr w:rsidR="00C92D63" w:rsidRPr="00B8553D" w:rsidSect="00C92D63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043C7831" w14:textId="77777777" w:rsidR="00391447" w:rsidRPr="00B8553D" w:rsidRDefault="00391447" w:rsidP="00391447">
      <w:pPr>
        <w:pStyle w:val="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lastRenderedPageBreak/>
        <w:t>Strateški cilj 1: Modernizacija obrazovnih programa i jačanje praktičnih vještina</w:t>
      </w:r>
    </w:p>
    <w:p w14:paraId="1EDBA860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>Mjera 1.1.1: Izrada i usvajanje novih nastavnih modula u saradnji sa privrednim subjektima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490"/>
        <w:gridCol w:w="1376"/>
        <w:gridCol w:w="1360"/>
        <w:gridCol w:w="1360"/>
        <w:gridCol w:w="1360"/>
        <w:gridCol w:w="1360"/>
        <w:gridCol w:w="1360"/>
        <w:gridCol w:w="1952"/>
      </w:tblGrid>
      <w:tr w:rsidR="00391447" w:rsidRPr="00B8553D" w14:paraId="6890F94C" w14:textId="77777777" w:rsidTr="00B8553D">
        <w:tc>
          <w:tcPr>
            <w:tcW w:w="1360" w:type="dxa"/>
            <w:shd w:val="clear" w:color="auto" w:fill="EEECE1" w:themeFill="background2"/>
          </w:tcPr>
          <w:p w14:paraId="6BD723AB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90" w:type="dxa"/>
            <w:shd w:val="clear" w:color="auto" w:fill="EEECE1" w:themeFill="background2"/>
          </w:tcPr>
          <w:p w14:paraId="37804B30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76" w:type="dxa"/>
            <w:shd w:val="clear" w:color="auto" w:fill="EEECE1" w:themeFill="background2"/>
          </w:tcPr>
          <w:p w14:paraId="4FD131D9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277241A0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 w:rsidR="00E0227C"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654C7143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 w:rsidR="00E0227C"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40A204E3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 w:rsidR="00E0227C"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22A2415F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45B2A93C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1952" w:type="dxa"/>
            <w:shd w:val="clear" w:color="auto" w:fill="EEECE1" w:themeFill="background2"/>
          </w:tcPr>
          <w:p w14:paraId="721346D3" w14:textId="77777777" w:rsidR="00391447" w:rsidRPr="00B8553D" w:rsidRDefault="00391447" w:rsidP="00B8553D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391447" w:rsidRPr="00B8553D" w14:paraId="465CDFF2" w14:textId="77777777" w:rsidTr="00B8553D">
        <w:trPr>
          <w:trHeight w:val="1268"/>
        </w:trPr>
        <w:tc>
          <w:tcPr>
            <w:tcW w:w="1360" w:type="dxa"/>
          </w:tcPr>
          <w:p w14:paraId="1CB8C123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Analiza potreba lokalne privrede</w:t>
            </w:r>
          </w:p>
        </w:tc>
        <w:tc>
          <w:tcPr>
            <w:tcW w:w="1490" w:type="dxa"/>
          </w:tcPr>
          <w:p w14:paraId="76D61E19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Savjet za zapošljavanje</w:t>
            </w:r>
          </w:p>
        </w:tc>
        <w:tc>
          <w:tcPr>
            <w:tcW w:w="1376" w:type="dxa"/>
          </w:tcPr>
          <w:p w14:paraId="0F4DA2BD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Izvještaj o potrebama privrede</w:t>
            </w:r>
          </w:p>
        </w:tc>
        <w:tc>
          <w:tcPr>
            <w:tcW w:w="1360" w:type="dxa"/>
          </w:tcPr>
          <w:p w14:paraId="3068F7AA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45F207C7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1214105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23C853F4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7498A49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952" w:type="dxa"/>
          </w:tcPr>
          <w:p w14:paraId="3B4AF9C5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391447" w:rsidRPr="00B8553D" w14:paraId="2A6969B8" w14:textId="77777777" w:rsidTr="00C92D63">
        <w:tc>
          <w:tcPr>
            <w:tcW w:w="1360" w:type="dxa"/>
          </w:tcPr>
          <w:p w14:paraId="74081789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Izrada nastavnih modula</w:t>
            </w:r>
          </w:p>
        </w:tc>
        <w:tc>
          <w:tcPr>
            <w:tcW w:w="1490" w:type="dxa"/>
          </w:tcPr>
          <w:p w14:paraId="757BCDB0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SŠC Nikola Tesla, Pedagoški zavod RS</w:t>
            </w:r>
          </w:p>
        </w:tc>
        <w:tc>
          <w:tcPr>
            <w:tcW w:w="1376" w:type="dxa"/>
          </w:tcPr>
          <w:p w14:paraId="298EE0EF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2 nova nastavna modula</w:t>
            </w:r>
          </w:p>
        </w:tc>
        <w:tc>
          <w:tcPr>
            <w:tcW w:w="1360" w:type="dxa"/>
          </w:tcPr>
          <w:p w14:paraId="6957FE5F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60" w:type="dxa"/>
          </w:tcPr>
          <w:p w14:paraId="6FC682A3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2D8E9848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60" w:type="dxa"/>
          </w:tcPr>
          <w:p w14:paraId="5274DFBE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68B850D7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952" w:type="dxa"/>
          </w:tcPr>
          <w:p w14:paraId="020239A0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391447" w:rsidRPr="00B8553D" w14:paraId="361204C5" w14:textId="77777777" w:rsidTr="00C92D63">
        <w:tc>
          <w:tcPr>
            <w:tcW w:w="1360" w:type="dxa"/>
          </w:tcPr>
          <w:p w14:paraId="29099356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Pilot primjena modula</w:t>
            </w:r>
          </w:p>
        </w:tc>
        <w:tc>
          <w:tcPr>
            <w:tcW w:w="1490" w:type="dxa"/>
          </w:tcPr>
          <w:p w14:paraId="6F660C67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SŠC Nikola Tesla</w:t>
            </w:r>
          </w:p>
        </w:tc>
        <w:tc>
          <w:tcPr>
            <w:tcW w:w="1376" w:type="dxa"/>
          </w:tcPr>
          <w:p w14:paraId="38F6B42B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Primijenjeni moduli u nastavi</w:t>
            </w:r>
          </w:p>
        </w:tc>
        <w:tc>
          <w:tcPr>
            <w:tcW w:w="1360" w:type="dxa"/>
          </w:tcPr>
          <w:p w14:paraId="6B6AAD0F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67E17AD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E5F322B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0514923D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013ACFE2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952" w:type="dxa"/>
          </w:tcPr>
          <w:p w14:paraId="4845BA89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6C4DC731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7EDF8388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>Mjera 1.1.2: Uvođenje novih smjerova u srednjim školama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405"/>
        <w:gridCol w:w="1360"/>
        <w:gridCol w:w="1360"/>
        <w:gridCol w:w="1360"/>
        <w:gridCol w:w="1360"/>
        <w:gridCol w:w="1360"/>
        <w:gridCol w:w="1360"/>
        <w:gridCol w:w="2017"/>
      </w:tblGrid>
      <w:tr w:rsidR="00E0227C" w:rsidRPr="00B8553D" w14:paraId="6215C796" w14:textId="77777777" w:rsidTr="00B8553D">
        <w:tc>
          <w:tcPr>
            <w:tcW w:w="1396" w:type="dxa"/>
            <w:shd w:val="clear" w:color="auto" w:fill="EEECE1" w:themeFill="background2"/>
          </w:tcPr>
          <w:p w14:paraId="5FC5E56D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05" w:type="dxa"/>
            <w:shd w:val="clear" w:color="auto" w:fill="EEECE1" w:themeFill="background2"/>
          </w:tcPr>
          <w:p w14:paraId="45FF6B8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60" w:type="dxa"/>
            <w:shd w:val="clear" w:color="auto" w:fill="EEECE1" w:themeFill="background2"/>
          </w:tcPr>
          <w:p w14:paraId="72CCE73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39CF2CA1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5BEFFBDF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209E7C9F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7B1F94B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0599DA4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017" w:type="dxa"/>
            <w:shd w:val="clear" w:color="auto" w:fill="EEECE1" w:themeFill="background2"/>
          </w:tcPr>
          <w:p w14:paraId="7A5676BA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391447" w:rsidRPr="00B8553D" w14:paraId="702B1776" w14:textId="77777777" w:rsidTr="00377000">
        <w:tc>
          <w:tcPr>
            <w:tcW w:w="1396" w:type="dxa"/>
          </w:tcPr>
          <w:p w14:paraId="7896B5CE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 xml:space="preserve">Priprema </w:t>
            </w:r>
            <w:r w:rsidRPr="00B8553D">
              <w:rPr>
                <w:rFonts w:ascii="Calibri" w:hAnsi="Calibri" w:cs="Calibri"/>
                <w:lang w:val="bs-Latn-BA"/>
              </w:rPr>
              <w:lastRenderedPageBreak/>
              <w:t>programa i saglasnosti Ministarstva</w:t>
            </w:r>
          </w:p>
        </w:tc>
        <w:tc>
          <w:tcPr>
            <w:tcW w:w="1405" w:type="dxa"/>
          </w:tcPr>
          <w:p w14:paraId="48C9AAC1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lastRenderedPageBreak/>
              <w:t xml:space="preserve">SŠC Nikola </w:t>
            </w:r>
            <w:r w:rsidRPr="00B8553D">
              <w:rPr>
                <w:rFonts w:ascii="Calibri" w:hAnsi="Calibri" w:cs="Calibri"/>
                <w:lang w:val="bs-Latn-BA"/>
              </w:rPr>
              <w:lastRenderedPageBreak/>
              <w:t>Tesla, Ministarstvo prosvjete RS</w:t>
            </w:r>
          </w:p>
        </w:tc>
        <w:tc>
          <w:tcPr>
            <w:tcW w:w="1360" w:type="dxa"/>
          </w:tcPr>
          <w:p w14:paraId="7BA87EF5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lastRenderedPageBreak/>
              <w:t xml:space="preserve">Odobreni </w:t>
            </w:r>
            <w:r w:rsidRPr="00B8553D">
              <w:rPr>
                <w:rFonts w:ascii="Calibri" w:hAnsi="Calibri" w:cs="Calibri"/>
                <w:lang w:val="bs-Latn-BA"/>
              </w:rPr>
              <w:lastRenderedPageBreak/>
              <w:t>programi za nove smjerove</w:t>
            </w:r>
          </w:p>
        </w:tc>
        <w:tc>
          <w:tcPr>
            <w:tcW w:w="1360" w:type="dxa"/>
          </w:tcPr>
          <w:p w14:paraId="0A1B7CD6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lastRenderedPageBreak/>
              <w:t>-</w:t>
            </w:r>
          </w:p>
        </w:tc>
        <w:tc>
          <w:tcPr>
            <w:tcW w:w="1360" w:type="dxa"/>
          </w:tcPr>
          <w:p w14:paraId="5B90CCB9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D0AAAC6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D465866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0EBA4588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017" w:type="dxa"/>
          </w:tcPr>
          <w:p w14:paraId="1B0A2B48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391447" w:rsidRPr="00B8553D" w14:paraId="11C871C1" w14:textId="77777777" w:rsidTr="00377000">
        <w:tc>
          <w:tcPr>
            <w:tcW w:w="1396" w:type="dxa"/>
          </w:tcPr>
          <w:p w14:paraId="402FED72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Adaptacija učionica i laboratorija</w:t>
            </w:r>
          </w:p>
        </w:tc>
        <w:tc>
          <w:tcPr>
            <w:tcW w:w="1405" w:type="dxa"/>
          </w:tcPr>
          <w:p w14:paraId="09B517B1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SŠC Nikola Tesla</w:t>
            </w:r>
          </w:p>
        </w:tc>
        <w:tc>
          <w:tcPr>
            <w:tcW w:w="1360" w:type="dxa"/>
          </w:tcPr>
          <w:p w14:paraId="035A9CA6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Adaptirani prostori za nove smjerove</w:t>
            </w:r>
          </w:p>
        </w:tc>
        <w:tc>
          <w:tcPr>
            <w:tcW w:w="1360" w:type="dxa"/>
          </w:tcPr>
          <w:p w14:paraId="46383A63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7624B6A3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797F80C6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2B7C2BFC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15</w:t>
            </w:r>
            <w:r w:rsidR="00B8553D" w:rsidRP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55B0265B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7.500</w:t>
            </w:r>
          </w:p>
        </w:tc>
        <w:tc>
          <w:tcPr>
            <w:tcW w:w="2017" w:type="dxa"/>
          </w:tcPr>
          <w:p w14:paraId="61BC59A8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CF7FA1" w:rsidRPr="00B8553D" w14:paraId="02FF2C19" w14:textId="77777777" w:rsidTr="00377000">
        <w:tc>
          <w:tcPr>
            <w:tcW w:w="1396" w:type="dxa"/>
          </w:tcPr>
          <w:p w14:paraId="51C0A5EB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Promocija novih obrazovnih smjerova</w:t>
            </w:r>
          </w:p>
        </w:tc>
        <w:tc>
          <w:tcPr>
            <w:tcW w:w="1405" w:type="dxa"/>
          </w:tcPr>
          <w:p w14:paraId="66AA1A09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SŠC Nikola Tesla</w:t>
            </w:r>
          </w:p>
        </w:tc>
        <w:tc>
          <w:tcPr>
            <w:tcW w:w="1360" w:type="dxa"/>
          </w:tcPr>
          <w:p w14:paraId="26B5BA2A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Uvećan broj učenika na novim smjerovima</w:t>
            </w:r>
          </w:p>
        </w:tc>
        <w:tc>
          <w:tcPr>
            <w:tcW w:w="1360" w:type="dxa"/>
          </w:tcPr>
          <w:p w14:paraId="24B3B081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1C871723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058F5E21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81AC53E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60DD0A2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017" w:type="dxa"/>
          </w:tcPr>
          <w:p w14:paraId="3B09D362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124B783A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745004F0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>Mjera 1.2.1: Razvoj dualnog obrazovanja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490"/>
        <w:gridCol w:w="1410"/>
        <w:gridCol w:w="1360"/>
        <w:gridCol w:w="1360"/>
        <w:gridCol w:w="1360"/>
        <w:gridCol w:w="1360"/>
        <w:gridCol w:w="1360"/>
        <w:gridCol w:w="1883"/>
      </w:tblGrid>
      <w:tr w:rsidR="00E0227C" w:rsidRPr="00B8553D" w14:paraId="694D147C" w14:textId="77777777" w:rsidTr="00377000">
        <w:tc>
          <w:tcPr>
            <w:tcW w:w="1516" w:type="dxa"/>
            <w:shd w:val="clear" w:color="auto" w:fill="EEECE1" w:themeFill="background2"/>
          </w:tcPr>
          <w:p w14:paraId="3CDA610D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90" w:type="dxa"/>
            <w:shd w:val="clear" w:color="auto" w:fill="EEECE1" w:themeFill="background2"/>
          </w:tcPr>
          <w:p w14:paraId="20C9FEED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410" w:type="dxa"/>
            <w:shd w:val="clear" w:color="auto" w:fill="EEECE1" w:themeFill="background2"/>
          </w:tcPr>
          <w:p w14:paraId="00457D5A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04E6A27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1EF36EA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7BE7A53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00BACFC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19C26AA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1883" w:type="dxa"/>
            <w:shd w:val="clear" w:color="auto" w:fill="EEECE1" w:themeFill="background2"/>
          </w:tcPr>
          <w:p w14:paraId="52823C38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CF7FA1" w:rsidRPr="00B8553D" w14:paraId="32D149B2" w14:textId="77777777" w:rsidTr="00B8553D">
        <w:tc>
          <w:tcPr>
            <w:tcW w:w="1516" w:type="dxa"/>
          </w:tcPr>
          <w:p w14:paraId="4D17BD00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Formiranje baze poslodavaca za dualnu nastavu</w:t>
            </w:r>
          </w:p>
        </w:tc>
        <w:tc>
          <w:tcPr>
            <w:tcW w:w="1490" w:type="dxa"/>
          </w:tcPr>
          <w:p w14:paraId="22BA8EAE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Privredna udruženja</w:t>
            </w:r>
          </w:p>
        </w:tc>
        <w:tc>
          <w:tcPr>
            <w:tcW w:w="1410" w:type="dxa"/>
          </w:tcPr>
          <w:p w14:paraId="6A006F57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Baza od 20 poslodavaca</w:t>
            </w:r>
          </w:p>
        </w:tc>
        <w:tc>
          <w:tcPr>
            <w:tcW w:w="1360" w:type="dxa"/>
          </w:tcPr>
          <w:p w14:paraId="2DBC5D69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2E5841D6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0AE28D88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305C4544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EDA17A5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883" w:type="dxa"/>
          </w:tcPr>
          <w:p w14:paraId="6FC9FBE4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CF7FA1" w:rsidRPr="00B8553D" w14:paraId="5BDE90FF" w14:textId="77777777" w:rsidTr="00B8553D">
        <w:tc>
          <w:tcPr>
            <w:tcW w:w="1516" w:type="dxa"/>
          </w:tcPr>
          <w:p w14:paraId="220512D9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Potpisivanje ugovora sa poslodavcima</w:t>
            </w:r>
          </w:p>
        </w:tc>
        <w:tc>
          <w:tcPr>
            <w:tcW w:w="1490" w:type="dxa"/>
          </w:tcPr>
          <w:p w14:paraId="37B0D8DD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SŠC</w:t>
            </w:r>
          </w:p>
        </w:tc>
        <w:tc>
          <w:tcPr>
            <w:tcW w:w="1410" w:type="dxa"/>
          </w:tcPr>
          <w:p w14:paraId="167C5B72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20 potpisanih ugovora</w:t>
            </w:r>
          </w:p>
        </w:tc>
        <w:tc>
          <w:tcPr>
            <w:tcW w:w="1360" w:type="dxa"/>
          </w:tcPr>
          <w:p w14:paraId="3BCCF0FE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40460C2D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A4DF443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BA086FA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8672073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883" w:type="dxa"/>
          </w:tcPr>
          <w:p w14:paraId="0754D0E5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CF7FA1" w:rsidRPr="00B8553D" w14:paraId="1DD43024" w14:textId="77777777" w:rsidTr="00B8553D">
        <w:tc>
          <w:tcPr>
            <w:tcW w:w="1516" w:type="dxa"/>
          </w:tcPr>
          <w:p w14:paraId="046D5C22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Monitoring kvaliteta dualne nastave</w:t>
            </w:r>
          </w:p>
        </w:tc>
        <w:tc>
          <w:tcPr>
            <w:tcW w:w="1490" w:type="dxa"/>
          </w:tcPr>
          <w:p w14:paraId="7274417E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Savjet za zapošljavanje</w:t>
            </w:r>
          </w:p>
        </w:tc>
        <w:tc>
          <w:tcPr>
            <w:tcW w:w="1410" w:type="dxa"/>
          </w:tcPr>
          <w:p w14:paraId="71016100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Godišnji izvještaji o kvalitetu</w:t>
            </w:r>
          </w:p>
        </w:tc>
        <w:tc>
          <w:tcPr>
            <w:tcW w:w="1360" w:type="dxa"/>
          </w:tcPr>
          <w:p w14:paraId="5CF3424C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B433CD7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D81FF23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F25C571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47147730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883" w:type="dxa"/>
          </w:tcPr>
          <w:p w14:paraId="772D3EEE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70479C55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lastRenderedPageBreak/>
        <w:t xml:space="preserve">Mjera 1.2.2: </w:t>
      </w:r>
      <w:r w:rsidR="00CF7FA1" w:rsidRPr="00CF7FA1">
        <w:rPr>
          <w:rFonts w:ascii="Calibri" w:hAnsi="Calibri" w:cs="Calibri"/>
          <w:lang w:val="bs-Latn-BA"/>
        </w:rPr>
        <w:t>Ulaganja u opremu i radionice unutar škola za izvođenje praktične obuke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1360"/>
        <w:gridCol w:w="1360"/>
        <w:gridCol w:w="1360"/>
        <w:gridCol w:w="1360"/>
        <w:gridCol w:w="1360"/>
        <w:gridCol w:w="1360"/>
        <w:gridCol w:w="1360"/>
        <w:gridCol w:w="1822"/>
      </w:tblGrid>
      <w:tr w:rsidR="00E0227C" w:rsidRPr="00B8553D" w14:paraId="0496AC4D" w14:textId="77777777" w:rsidTr="00B8553D">
        <w:tc>
          <w:tcPr>
            <w:tcW w:w="1816" w:type="dxa"/>
            <w:shd w:val="clear" w:color="auto" w:fill="EEECE1" w:themeFill="background2"/>
          </w:tcPr>
          <w:p w14:paraId="06455F1F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360" w:type="dxa"/>
            <w:shd w:val="clear" w:color="auto" w:fill="EEECE1" w:themeFill="background2"/>
          </w:tcPr>
          <w:p w14:paraId="2E5ECDA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60" w:type="dxa"/>
            <w:shd w:val="clear" w:color="auto" w:fill="EEECE1" w:themeFill="background2"/>
          </w:tcPr>
          <w:p w14:paraId="06044BA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6DD6D9D2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666F482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563095A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20E90C92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2793F0A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1822" w:type="dxa"/>
            <w:shd w:val="clear" w:color="auto" w:fill="EEECE1" w:themeFill="background2"/>
          </w:tcPr>
          <w:p w14:paraId="7184895D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391447" w:rsidRPr="00B8553D" w14:paraId="7E0F255E" w14:textId="77777777" w:rsidTr="00B8553D">
        <w:trPr>
          <w:trHeight w:val="854"/>
        </w:trPr>
        <w:tc>
          <w:tcPr>
            <w:tcW w:w="1816" w:type="dxa"/>
          </w:tcPr>
          <w:p w14:paraId="235CAEA9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Nabavka CNC mašina i alata</w:t>
            </w:r>
          </w:p>
        </w:tc>
        <w:tc>
          <w:tcPr>
            <w:tcW w:w="1360" w:type="dxa"/>
          </w:tcPr>
          <w:p w14:paraId="35A55513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SŠC Nikola Tesla</w:t>
            </w:r>
          </w:p>
        </w:tc>
        <w:tc>
          <w:tcPr>
            <w:tcW w:w="1360" w:type="dxa"/>
          </w:tcPr>
          <w:p w14:paraId="22BD7EEA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Kupljena oprema</w:t>
            </w:r>
          </w:p>
        </w:tc>
        <w:tc>
          <w:tcPr>
            <w:tcW w:w="1360" w:type="dxa"/>
          </w:tcPr>
          <w:p w14:paraId="5ABA95A6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</w:t>
            </w:r>
            <w:r w:rsidR="00391447" w:rsidRPr="00B8553D">
              <w:rPr>
                <w:rFonts w:ascii="Calibri" w:hAnsi="Calibri" w:cs="Calibri"/>
                <w:lang w:val="bs-Latn-BA"/>
              </w:rPr>
              <w:t>0</w:t>
            </w:r>
            <w:r w:rsidR="00B8553D" w:rsidRP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430BD573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50.000</w:t>
            </w:r>
          </w:p>
        </w:tc>
        <w:tc>
          <w:tcPr>
            <w:tcW w:w="1360" w:type="dxa"/>
          </w:tcPr>
          <w:p w14:paraId="380875F1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50.000</w:t>
            </w:r>
          </w:p>
        </w:tc>
        <w:tc>
          <w:tcPr>
            <w:tcW w:w="1360" w:type="dxa"/>
          </w:tcPr>
          <w:p w14:paraId="37A17E3C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150.000</w:t>
            </w:r>
          </w:p>
        </w:tc>
        <w:tc>
          <w:tcPr>
            <w:tcW w:w="1360" w:type="dxa"/>
          </w:tcPr>
          <w:p w14:paraId="49749BEA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50</w:t>
            </w:r>
            <w:r w:rsidR="00B8553D" w:rsidRP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822" w:type="dxa"/>
          </w:tcPr>
          <w:p w14:paraId="198E2ADD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391447" w:rsidRPr="00B8553D" w14:paraId="15DC1910" w14:textId="77777777" w:rsidTr="00C92D63">
        <w:tc>
          <w:tcPr>
            <w:tcW w:w="1816" w:type="dxa"/>
          </w:tcPr>
          <w:p w14:paraId="2619731F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Rekonstrukcija školskih radionica</w:t>
            </w:r>
          </w:p>
        </w:tc>
        <w:tc>
          <w:tcPr>
            <w:tcW w:w="1360" w:type="dxa"/>
          </w:tcPr>
          <w:p w14:paraId="39623C5C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360" w:type="dxa"/>
          </w:tcPr>
          <w:p w14:paraId="08B275EF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Adaptirane radionice</w:t>
            </w:r>
          </w:p>
        </w:tc>
        <w:tc>
          <w:tcPr>
            <w:tcW w:w="1360" w:type="dxa"/>
          </w:tcPr>
          <w:p w14:paraId="41630380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150.00</w:t>
            </w:r>
          </w:p>
        </w:tc>
        <w:tc>
          <w:tcPr>
            <w:tcW w:w="1360" w:type="dxa"/>
          </w:tcPr>
          <w:p w14:paraId="0E8A2FC0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100.000</w:t>
            </w:r>
          </w:p>
        </w:tc>
        <w:tc>
          <w:tcPr>
            <w:tcW w:w="1360" w:type="dxa"/>
          </w:tcPr>
          <w:p w14:paraId="6656A1F4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100.00</w:t>
            </w:r>
            <w:r w:rsidR="00391447" w:rsidRPr="00B8553D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60" w:type="dxa"/>
          </w:tcPr>
          <w:p w14:paraId="248FF93D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35</w:t>
            </w:r>
            <w:r w:rsidR="00391447" w:rsidRPr="00B8553D">
              <w:rPr>
                <w:rFonts w:ascii="Calibri" w:hAnsi="Calibri" w:cs="Calibri"/>
                <w:lang w:val="bs-Latn-BA"/>
              </w:rPr>
              <w:t>0</w:t>
            </w:r>
            <w:r w:rsidR="00B8553D" w:rsidRP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42596CB5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200</w:t>
            </w:r>
            <w:r w:rsidR="00B8553D" w:rsidRP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822" w:type="dxa"/>
          </w:tcPr>
          <w:p w14:paraId="7BAC2388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CF7FA1" w:rsidRPr="00B8553D" w14:paraId="6A0A197C" w14:textId="77777777" w:rsidTr="00C92D63">
        <w:tc>
          <w:tcPr>
            <w:tcW w:w="1816" w:type="dxa"/>
          </w:tcPr>
          <w:p w14:paraId="37BA29A5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Organizacija demonstracionih časova</w:t>
            </w:r>
          </w:p>
        </w:tc>
        <w:tc>
          <w:tcPr>
            <w:tcW w:w="1360" w:type="dxa"/>
          </w:tcPr>
          <w:p w14:paraId="7BDC6692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SŠC Nikola Tesla</w:t>
            </w:r>
          </w:p>
        </w:tc>
        <w:tc>
          <w:tcPr>
            <w:tcW w:w="1360" w:type="dxa"/>
          </w:tcPr>
          <w:p w14:paraId="5157E1C1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10 časova godišnje</w:t>
            </w:r>
          </w:p>
        </w:tc>
        <w:tc>
          <w:tcPr>
            <w:tcW w:w="1360" w:type="dxa"/>
          </w:tcPr>
          <w:p w14:paraId="337C868D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4B42961B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4855D34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1B55741A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3853C59D" w14:textId="77777777" w:rsidR="00CF7FA1" w:rsidRPr="00B8553D" w:rsidRDefault="00CF7FA1" w:rsidP="00CF7FA1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822" w:type="dxa"/>
          </w:tcPr>
          <w:p w14:paraId="00D0EC69" w14:textId="77777777" w:rsidR="00CF7FA1" w:rsidRPr="00B8553D" w:rsidRDefault="00CF7FA1" w:rsidP="00CF7FA1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2080A3BC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021621A4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1.3.1: </w:t>
      </w:r>
      <w:r w:rsidR="00CF7FA1" w:rsidRPr="00CF7FA1">
        <w:rPr>
          <w:rFonts w:ascii="Calibri" w:hAnsi="Calibri" w:cs="Calibri"/>
          <w:lang w:val="bs-Latn-BA"/>
        </w:rPr>
        <w:t>Program stručnog usavršavanja nastavnika kroz obuke, seminare i razmjenu iskustava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440"/>
        <w:gridCol w:w="1281"/>
        <w:gridCol w:w="1440"/>
        <w:gridCol w:w="1350"/>
        <w:gridCol w:w="1350"/>
        <w:gridCol w:w="1350"/>
        <w:gridCol w:w="1440"/>
        <w:gridCol w:w="1710"/>
      </w:tblGrid>
      <w:tr w:rsidR="00E0227C" w:rsidRPr="00B8553D" w14:paraId="76C25D54" w14:textId="77777777" w:rsidTr="00B8553D">
        <w:tc>
          <w:tcPr>
            <w:tcW w:w="1728" w:type="dxa"/>
            <w:shd w:val="clear" w:color="auto" w:fill="EEECE1" w:themeFill="background2"/>
          </w:tcPr>
          <w:p w14:paraId="261548DA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40" w:type="dxa"/>
            <w:shd w:val="clear" w:color="auto" w:fill="EEECE1" w:themeFill="background2"/>
          </w:tcPr>
          <w:p w14:paraId="1998967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281" w:type="dxa"/>
            <w:shd w:val="clear" w:color="auto" w:fill="EEECE1" w:themeFill="background2"/>
          </w:tcPr>
          <w:p w14:paraId="0DD1E1E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440" w:type="dxa"/>
            <w:shd w:val="clear" w:color="auto" w:fill="EEECE1" w:themeFill="background2"/>
          </w:tcPr>
          <w:p w14:paraId="47D3052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0579542E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1A9F263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668A5DC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440" w:type="dxa"/>
            <w:shd w:val="clear" w:color="auto" w:fill="EEECE1" w:themeFill="background2"/>
          </w:tcPr>
          <w:p w14:paraId="653C8BE9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1710" w:type="dxa"/>
            <w:shd w:val="clear" w:color="auto" w:fill="EEECE1" w:themeFill="background2"/>
          </w:tcPr>
          <w:p w14:paraId="5ED043B5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391447" w:rsidRPr="00B8553D" w14:paraId="127C0C6E" w14:textId="77777777" w:rsidTr="00B8553D">
        <w:tc>
          <w:tcPr>
            <w:tcW w:w="1728" w:type="dxa"/>
          </w:tcPr>
          <w:p w14:paraId="198352E8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Obuke nastavnika za digitalne tehnologije</w:t>
            </w:r>
          </w:p>
        </w:tc>
        <w:tc>
          <w:tcPr>
            <w:tcW w:w="1440" w:type="dxa"/>
          </w:tcPr>
          <w:p w14:paraId="5E105DA1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Pedagoški zavod RS</w:t>
            </w:r>
          </w:p>
        </w:tc>
        <w:tc>
          <w:tcPr>
            <w:tcW w:w="1281" w:type="dxa"/>
          </w:tcPr>
          <w:p w14:paraId="34E4D10A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30 nastavnika obučeno</w:t>
            </w:r>
          </w:p>
        </w:tc>
        <w:tc>
          <w:tcPr>
            <w:tcW w:w="1440" w:type="dxa"/>
          </w:tcPr>
          <w:p w14:paraId="49344785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75A89FD1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50" w:type="dxa"/>
          </w:tcPr>
          <w:p w14:paraId="61080158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50" w:type="dxa"/>
          </w:tcPr>
          <w:p w14:paraId="0B2886E1" w14:textId="77777777" w:rsidR="00391447" w:rsidRPr="00B8553D" w:rsidRDefault="00CF7FA1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440" w:type="dxa"/>
          </w:tcPr>
          <w:p w14:paraId="2CCB2D85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710" w:type="dxa"/>
          </w:tcPr>
          <w:p w14:paraId="099E219C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391447" w:rsidRPr="00B8553D" w14:paraId="68BA7E09" w14:textId="77777777" w:rsidTr="00B8553D">
        <w:tc>
          <w:tcPr>
            <w:tcW w:w="1728" w:type="dxa"/>
          </w:tcPr>
          <w:p w14:paraId="3BF598A0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 xml:space="preserve">Razmjene iskustava sa školama u </w:t>
            </w:r>
            <w:r w:rsidRPr="00B8553D">
              <w:rPr>
                <w:rFonts w:ascii="Calibri" w:hAnsi="Calibri" w:cs="Calibri"/>
                <w:lang w:val="bs-Latn-BA"/>
              </w:rPr>
              <w:lastRenderedPageBreak/>
              <w:t>regionu</w:t>
            </w:r>
          </w:p>
        </w:tc>
        <w:tc>
          <w:tcPr>
            <w:tcW w:w="1440" w:type="dxa"/>
          </w:tcPr>
          <w:p w14:paraId="57ED0299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lastRenderedPageBreak/>
              <w:t>SŠC Nikola Tesla</w:t>
            </w:r>
          </w:p>
        </w:tc>
        <w:tc>
          <w:tcPr>
            <w:tcW w:w="1281" w:type="dxa"/>
          </w:tcPr>
          <w:p w14:paraId="3A898492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5 nastavnika učestvovalo</w:t>
            </w:r>
          </w:p>
        </w:tc>
        <w:tc>
          <w:tcPr>
            <w:tcW w:w="1440" w:type="dxa"/>
          </w:tcPr>
          <w:p w14:paraId="48AF9879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50" w:type="dxa"/>
          </w:tcPr>
          <w:p w14:paraId="13794615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50" w:type="dxa"/>
          </w:tcPr>
          <w:p w14:paraId="2E824B3A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50" w:type="dxa"/>
          </w:tcPr>
          <w:p w14:paraId="578CC15E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15.000</w:t>
            </w:r>
          </w:p>
        </w:tc>
        <w:tc>
          <w:tcPr>
            <w:tcW w:w="1440" w:type="dxa"/>
          </w:tcPr>
          <w:p w14:paraId="4DE3100F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710" w:type="dxa"/>
          </w:tcPr>
          <w:p w14:paraId="1AEBF248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391447" w:rsidRPr="00B8553D" w14:paraId="5BB44745" w14:textId="77777777" w:rsidTr="00B8553D">
        <w:tc>
          <w:tcPr>
            <w:tcW w:w="1728" w:type="dxa"/>
          </w:tcPr>
          <w:p w14:paraId="5581FCDB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Seminari i radionice</w:t>
            </w:r>
          </w:p>
        </w:tc>
        <w:tc>
          <w:tcPr>
            <w:tcW w:w="1440" w:type="dxa"/>
          </w:tcPr>
          <w:p w14:paraId="76CE3260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Savjet za zapošljavanje</w:t>
            </w:r>
          </w:p>
        </w:tc>
        <w:tc>
          <w:tcPr>
            <w:tcW w:w="1281" w:type="dxa"/>
          </w:tcPr>
          <w:p w14:paraId="5F6F7E64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10 radionica održano</w:t>
            </w:r>
          </w:p>
        </w:tc>
        <w:tc>
          <w:tcPr>
            <w:tcW w:w="1440" w:type="dxa"/>
          </w:tcPr>
          <w:p w14:paraId="5350A35C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10.000</w:t>
            </w:r>
          </w:p>
        </w:tc>
        <w:tc>
          <w:tcPr>
            <w:tcW w:w="1350" w:type="dxa"/>
          </w:tcPr>
          <w:p w14:paraId="5797E2E0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10.000</w:t>
            </w:r>
          </w:p>
        </w:tc>
        <w:tc>
          <w:tcPr>
            <w:tcW w:w="1350" w:type="dxa"/>
          </w:tcPr>
          <w:p w14:paraId="78E79F23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</w:t>
            </w:r>
            <w:r w:rsidR="00391447" w:rsidRPr="00B8553D">
              <w:rPr>
                <w:rFonts w:ascii="Calibri" w:hAnsi="Calibri" w:cs="Calibri"/>
                <w:lang w:val="bs-Latn-BA"/>
              </w:rPr>
              <w:t>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68D0F3E7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30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440" w:type="dxa"/>
          </w:tcPr>
          <w:p w14:paraId="3329DE3A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710" w:type="dxa"/>
          </w:tcPr>
          <w:p w14:paraId="683F33D4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</w:tbl>
    <w:p w14:paraId="2E1F1A8D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7A4A700E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1.3.2: </w:t>
      </w:r>
      <w:r w:rsidR="00565A86" w:rsidRPr="00565A86">
        <w:rPr>
          <w:rFonts w:ascii="Calibri" w:hAnsi="Calibri" w:cs="Calibri"/>
          <w:lang w:val="bs-Latn-BA"/>
        </w:rPr>
        <w:t>Nefinansijske stimulacije za nastavnike koji uvode inovativne metode nastave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1417"/>
        <w:gridCol w:w="1357"/>
        <w:gridCol w:w="1463"/>
        <w:gridCol w:w="1350"/>
        <w:gridCol w:w="1350"/>
        <w:gridCol w:w="1350"/>
        <w:gridCol w:w="1440"/>
        <w:gridCol w:w="1710"/>
      </w:tblGrid>
      <w:tr w:rsidR="00565A86" w:rsidRPr="00B8553D" w14:paraId="2CEFEA3E" w14:textId="77777777" w:rsidTr="00B8553D">
        <w:tc>
          <w:tcPr>
            <w:tcW w:w="1631" w:type="dxa"/>
            <w:shd w:val="clear" w:color="auto" w:fill="EEECE1" w:themeFill="background2"/>
          </w:tcPr>
          <w:p w14:paraId="14B9CB5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17" w:type="dxa"/>
            <w:shd w:val="clear" w:color="auto" w:fill="EEECE1" w:themeFill="background2"/>
          </w:tcPr>
          <w:p w14:paraId="36B98A3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57" w:type="dxa"/>
            <w:shd w:val="clear" w:color="auto" w:fill="EEECE1" w:themeFill="background2"/>
          </w:tcPr>
          <w:p w14:paraId="06F824C5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463" w:type="dxa"/>
            <w:shd w:val="clear" w:color="auto" w:fill="EEECE1" w:themeFill="background2"/>
          </w:tcPr>
          <w:p w14:paraId="78A7434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43CDC17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478463B9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3CF29A75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440" w:type="dxa"/>
            <w:shd w:val="clear" w:color="auto" w:fill="EEECE1" w:themeFill="background2"/>
          </w:tcPr>
          <w:p w14:paraId="421C43B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1710" w:type="dxa"/>
            <w:shd w:val="clear" w:color="auto" w:fill="EEECE1" w:themeFill="background2"/>
          </w:tcPr>
          <w:p w14:paraId="515E625A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565A86" w:rsidRPr="00B8553D" w14:paraId="6FDDC982" w14:textId="77777777" w:rsidTr="00B8553D">
        <w:tc>
          <w:tcPr>
            <w:tcW w:w="1631" w:type="dxa"/>
          </w:tcPr>
          <w:p w14:paraId="0AFA144F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Nagrada 'Inovativni nastavnik godine'</w:t>
            </w:r>
          </w:p>
        </w:tc>
        <w:tc>
          <w:tcPr>
            <w:tcW w:w="1417" w:type="dxa"/>
          </w:tcPr>
          <w:p w14:paraId="36E9CEA0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357" w:type="dxa"/>
          </w:tcPr>
          <w:p w14:paraId="42A8A53E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3 nagrađena nastavnika</w:t>
            </w:r>
          </w:p>
        </w:tc>
        <w:tc>
          <w:tcPr>
            <w:tcW w:w="1463" w:type="dxa"/>
          </w:tcPr>
          <w:p w14:paraId="5AD8228C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30B24BB2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430EC8A6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2934721B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5C0A3B91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710" w:type="dxa"/>
          </w:tcPr>
          <w:p w14:paraId="0F9C07A4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565A86" w:rsidRPr="00B8553D" w14:paraId="127419E2" w14:textId="77777777" w:rsidTr="00B8553D">
        <w:tc>
          <w:tcPr>
            <w:tcW w:w="1631" w:type="dxa"/>
          </w:tcPr>
          <w:p w14:paraId="2A888381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 xml:space="preserve">Zahvalnice i plakete </w:t>
            </w:r>
            <w:r w:rsidRPr="00B8553D">
              <w:rPr>
                <w:rFonts w:ascii="Calibri" w:hAnsi="Calibri" w:cs="Calibri"/>
                <w:lang w:val="bs-Latn-BA"/>
              </w:rPr>
              <w:t>nastavnicima za projekte</w:t>
            </w:r>
          </w:p>
        </w:tc>
        <w:tc>
          <w:tcPr>
            <w:tcW w:w="1417" w:type="dxa"/>
          </w:tcPr>
          <w:p w14:paraId="5229A854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Savjet za zapošljavanje</w:t>
            </w:r>
          </w:p>
        </w:tc>
        <w:tc>
          <w:tcPr>
            <w:tcW w:w="1357" w:type="dxa"/>
          </w:tcPr>
          <w:p w14:paraId="232B8EC3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 xml:space="preserve">5 </w:t>
            </w:r>
            <w:r>
              <w:rPr>
                <w:rFonts w:ascii="Calibri" w:hAnsi="Calibri" w:cs="Calibri"/>
                <w:lang w:val="bs-Latn-BA"/>
              </w:rPr>
              <w:t xml:space="preserve">priznanja </w:t>
            </w:r>
            <w:r w:rsidRPr="00B8553D">
              <w:rPr>
                <w:rFonts w:ascii="Calibri" w:hAnsi="Calibri" w:cs="Calibri"/>
                <w:lang w:val="bs-Latn-BA"/>
              </w:rPr>
              <w:t>dodijeljeno</w:t>
            </w:r>
          </w:p>
        </w:tc>
        <w:tc>
          <w:tcPr>
            <w:tcW w:w="1463" w:type="dxa"/>
          </w:tcPr>
          <w:p w14:paraId="59108610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69F3E8A1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4D305A01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52F9B952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51475A47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710" w:type="dxa"/>
          </w:tcPr>
          <w:p w14:paraId="395F2751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565A86" w:rsidRPr="00B8553D" w14:paraId="5BA22828" w14:textId="77777777" w:rsidTr="00B8553D">
        <w:tc>
          <w:tcPr>
            <w:tcW w:w="1631" w:type="dxa"/>
          </w:tcPr>
          <w:p w14:paraId="0B11A336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Mentorska podrška nastavnicima</w:t>
            </w:r>
          </w:p>
        </w:tc>
        <w:tc>
          <w:tcPr>
            <w:tcW w:w="1417" w:type="dxa"/>
          </w:tcPr>
          <w:p w14:paraId="3EAEF342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Pedagoški zavod RS</w:t>
            </w:r>
          </w:p>
        </w:tc>
        <w:tc>
          <w:tcPr>
            <w:tcW w:w="1357" w:type="dxa"/>
          </w:tcPr>
          <w:p w14:paraId="58B6FDFF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10 nastavnika sa mentorima</w:t>
            </w:r>
          </w:p>
        </w:tc>
        <w:tc>
          <w:tcPr>
            <w:tcW w:w="1463" w:type="dxa"/>
          </w:tcPr>
          <w:p w14:paraId="7F3B035D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15FCFDED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25A61962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7028857D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5D95F1C9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710" w:type="dxa"/>
          </w:tcPr>
          <w:p w14:paraId="5C69A314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76EB63F7" w14:textId="77777777" w:rsidR="00391447" w:rsidRPr="00B8553D" w:rsidRDefault="00391447">
      <w:pPr>
        <w:rPr>
          <w:rFonts w:ascii="Calibri" w:hAnsi="Calibri" w:cs="Calibri"/>
          <w:lang w:val="bs-Latn-BA"/>
        </w:rPr>
      </w:pPr>
    </w:p>
    <w:p w14:paraId="3F66E7FA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>Mjera 2.1.1: Uspostavljanje stalnog Savjeta za obrazovanje i zapošljavanje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1417"/>
        <w:gridCol w:w="1429"/>
        <w:gridCol w:w="1365"/>
        <w:gridCol w:w="1350"/>
        <w:gridCol w:w="1350"/>
        <w:gridCol w:w="1350"/>
        <w:gridCol w:w="1440"/>
        <w:gridCol w:w="1710"/>
      </w:tblGrid>
      <w:tr w:rsidR="00E0227C" w:rsidRPr="00B8553D" w14:paraId="058A56AC" w14:textId="77777777" w:rsidTr="00B8553D">
        <w:tc>
          <w:tcPr>
            <w:tcW w:w="1657" w:type="dxa"/>
            <w:shd w:val="clear" w:color="auto" w:fill="EEECE1" w:themeFill="background2"/>
          </w:tcPr>
          <w:p w14:paraId="69DE355D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17" w:type="dxa"/>
            <w:shd w:val="clear" w:color="auto" w:fill="EEECE1" w:themeFill="background2"/>
          </w:tcPr>
          <w:p w14:paraId="0CB21EEF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429" w:type="dxa"/>
            <w:shd w:val="clear" w:color="auto" w:fill="EEECE1" w:themeFill="background2"/>
          </w:tcPr>
          <w:p w14:paraId="28596AC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 xml:space="preserve">Indikatori na nivou očekivanog 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rezultata</w:t>
            </w:r>
          </w:p>
        </w:tc>
        <w:tc>
          <w:tcPr>
            <w:tcW w:w="1365" w:type="dxa"/>
            <w:shd w:val="clear" w:color="auto" w:fill="EEECE1" w:themeFill="background2"/>
          </w:tcPr>
          <w:p w14:paraId="09611CDF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6D9D57A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48395852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5AFE1EE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440" w:type="dxa"/>
            <w:shd w:val="clear" w:color="auto" w:fill="EEECE1" w:themeFill="background2"/>
          </w:tcPr>
          <w:p w14:paraId="61F53B78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1710" w:type="dxa"/>
            <w:shd w:val="clear" w:color="auto" w:fill="EEECE1" w:themeFill="background2"/>
          </w:tcPr>
          <w:p w14:paraId="17F74E7A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565A86" w:rsidRPr="00B8553D" w14:paraId="472D14FC" w14:textId="77777777" w:rsidTr="00B8553D">
        <w:tc>
          <w:tcPr>
            <w:tcW w:w="1657" w:type="dxa"/>
          </w:tcPr>
          <w:p w14:paraId="272BA860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Formiranje Savjeta</w:t>
            </w:r>
          </w:p>
        </w:tc>
        <w:tc>
          <w:tcPr>
            <w:tcW w:w="1417" w:type="dxa"/>
          </w:tcPr>
          <w:p w14:paraId="50E744F0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429" w:type="dxa"/>
          </w:tcPr>
          <w:p w14:paraId="534C91C3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Savjet osnovan</w:t>
            </w:r>
          </w:p>
        </w:tc>
        <w:tc>
          <w:tcPr>
            <w:tcW w:w="1365" w:type="dxa"/>
          </w:tcPr>
          <w:p w14:paraId="3B80D93B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591A7BC8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680B8F34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1E81BF25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728EAE94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710" w:type="dxa"/>
          </w:tcPr>
          <w:p w14:paraId="66CC502F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565A86" w:rsidRPr="00B8553D" w14:paraId="75598B4F" w14:textId="77777777" w:rsidTr="00B8553D">
        <w:tc>
          <w:tcPr>
            <w:tcW w:w="1657" w:type="dxa"/>
          </w:tcPr>
          <w:p w14:paraId="278ACF54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Izrada godišnjeg plana Savjeta</w:t>
            </w:r>
          </w:p>
        </w:tc>
        <w:tc>
          <w:tcPr>
            <w:tcW w:w="1417" w:type="dxa"/>
          </w:tcPr>
          <w:p w14:paraId="1340A3CF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Savjet za obrazovanje i zapošljavanje</w:t>
            </w:r>
          </w:p>
        </w:tc>
        <w:tc>
          <w:tcPr>
            <w:tcW w:w="1429" w:type="dxa"/>
          </w:tcPr>
          <w:p w14:paraId="31D8EAF5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Plan Savjeta usvojen</w:t>
            </w:r>
          </w:p>
        </w:tc>
        <w:tc>
          <w:tcPr>
            <w:tcW w:w="1365" w:type="dxa"/>
          </w:tcPr>
          <w:p w14:paraId="69BA79AA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31DA6598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22785535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7D6995B0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56A06D0F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710" w:type="dxa"/>
          </w:tcPr>
          <w:p w14:paraId="6384B67B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565A86" w:rsidRPr="00B8553D" w14:paraId="4C08259C" w14:textId="77777777" w:rsidTr="00B8553D">
        <w:tc>
          <w:tcPr>
            <w:tcW w:w="1657" w:type="dxa"/>
          </w:tcPr>
          <w:p w14:paraId="074254DB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Praćenje implementacije preporuka</w:t>
            </w:r>
          </w:p>
        </w:tc>
        <w:tc>
          <w:tcPr>
            <w:tcW w:w="1417" w:type="dxa"/>
          </w:tcPr>
          <w:p w14:paraId="16BE127A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Savjet, Opština</w:t>
            </w:r>
          </w:p>
        </w:tc>
        <w:tc>
          <w:tcPr>
            <w:tcW w:w="1429" w:type="dxa"/>
          </w:tcPr>
          <w:p w14:paraId="14D79FA6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Izvještaji o sprovedenim preporukama</w:t>
            </w:r>
          </w:p>
        </w:tc>
        <w:tc>
          <w:tcPr>
            <w:tcW w:w="1365" w:type="dxa"/>
          </w:tcPr>
          <w:p w14:paraId="2F14682A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3CECEA53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67E64E89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095FDC8D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3D9CCD96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710" w:type="dxa"/>
          </w:tcPr>
          <w:p w14:paraId="4387CE75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6F97B9F8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2AC6594E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2.1.2: </w:t>
      </w:r>
      <w:r w:rsidR="00565A86" w:rsidRPr="00565A86">
        <w:rPr>
          <w:rFonts w:ascii="Calibri" w:hAnsi="Calibri" w:cs="Calibri"/>
          <w:lang w:val="bs-Latn-BA"/>
        </w:rPr>
        <w:t>Organizacija godišnjih foruma privrede i obrazovanja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1440"/>
        <w:gridCol w:w="1440"/>
        <w:gridCol w:w="1440"/>
        <w:gridCol w:w="1350"/>
        <w:gridCol w:w="1350"/>
        <w:gridCol w:w="1350"/>
        <w:gridCol w:w="1440"/>
        <w:gridCol w:w="1710"/>
      </w:tblGrid>
      <w:tr w:rsidR="00E0227C" w:rsidRPr="00B8553D" w14:paraId="7C7D2104" w14:textId="77777777" w:rsidTr="00B8553D">
        <w:tc>
          <w:tcPr>
            <w:tcW w:w="1548" w:type="dxa"/>
            <w:shd w:val="clear" w:color="auto" w:fill="EEECE1" w:themeFill="background2"/>
          </w:tcPr>
          <w:p w14:paraId="165CC2B5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40" w:type="dxa"/>
            <w:shd w:val="clear" w:color="auto" w:fill="EEECE1" w:themeFill="background2"/>
          </w:tcPr>
          <w:p w14:paraId="7FA64429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440" w:type="dxa"/>
            <w:shd w:val="clear" w:color="auto" w:fill="EEECE1" w:themeFill="background2"/>
          </w:tcPr>
          <w:p w14:paraId="2891D1C1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440" w:type="dxa"/>
            <w:shd w:val="clear" w:color="auto" w:fill="EEECE1" w:themeFill="background2"/>
          </w:tcPr>
          <w:p w14:paraId="7D28B28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1D54CD1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594CB71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6F19792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440" w:type="dxa"/>
            <w:shd w:val="clear" w:color="auto" w:fill="EEECE1" w:themeFill="background2"/>
          </w:tcPr>
          <w:p w14:paraId="3F4987B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1710" w:type="dxa"/>
            <w:shd w:val="clear" w:color="auto" w:fill="EEECE1" w:themeFill="background2"/>
          </w:tcPr>
          <w:p w14:paraId="02E73F89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391447" w:rsidRPr="00B8553D" w14:paraId="1332410B" w14:textId="77777777" w:rsidTr="00B8553D">
        <w:tc>
          <w:tcPr>
            <w:tcW w:w="1548" w:type="dxa"/>
          </w:tcPr>
          <w:p w14:paraId="676883C6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Organizacija Foruma privrede i obrazovanja</w:t>
            </w:r>
          </w:p>
        </w:tc>
        <w:tc>
          <w:tcPr>
            <w:tcW w:w="1440" w:type="dxa"/>
          </w:tcPr>
          <w:p w14:paraId="2F94344C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Savjet za zapošljavanje</w:t>
            </w:r>
          </w:p>
        </w:tc>
        <w:tc>
          <w:tcPr>
            <w:tcW w:w="1440" w:type="dxa"/>
          </w:tcPr>
          <w:p w14:paraId="63A71AA1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Održan forum</w:t>
            </w:r>
          </w:p>
        </w:tc>
        <w:tc>
          <w:tcPr>
            <w:tcW w:w="1440" w:type="dxa"/>
          </w:tcPr>
          <w:p w14:paraId="1CB57638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20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7885131D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20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243B3866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20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0EEF5416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60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440" w:type="dxa"/>
          </w:tcPr>
          <w:p w14:paraId="0E7977DB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36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710" w:type="dxa"/>
          </w:tcPr>
          <w:p w14:paraId="64F7D84F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</w:tbl>
    <w:p w14:paraId="09F5FD85" w14:textId="77777777" w:rsidR="00B8553D" w:rsidRDefault="00B8553D" w:rsidP="00391447">
      <w:pPr>
        <w:pStyle w:val="21"/>
        <w:rPr>
          <w:rFonts w:ascii="Calibri" w:hAnsi="Calibri" w:cs="Calibri"/>
          <w:lang w:val="bs-Latn-BA"/>
        </w:rPr>
      </w:pPr>
    </w:p>
    <w:p w14:paraId="3D0B8579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2.2.1: </w:t>
      </w:r>
      <w:r w:rsidR="00565A86" w:rsidRPr="00565A86">
        <w:rPr>
          <w:rFonts w:ascii="Calibri" w:hAnsi="Calibri" w:cs="Calibri"/>
          <w:lang w:val="bs-Latn-BA"/>
        </w:rPr>
        <w:t>Razvoj lokalne baze poslodavaca koji nude praksu i mentorstvo</w:t>
      </w: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490"/>
        <w:gridCol w:w="1379"/>
        <w:gridCol w:w="1360"/>
        <w:gridCol w:w="1360"/>
        <w:gridCol w:w="1360"/>
        <w:gridCol w:w="1360"/>
        <w:gridCol w:w="1360"/>
        <w:gridCol w:w="2063"/>
      </w:tblGrid>
      <w:tr w:rsidR="00E0227C" w:rsidRPr="00B8553D" w14:paraId="17879383" w14:textId="77777777" w:rsidTr="00B8553D">
        <w:tc>
          <w:tcPr>
            <w:tcW w:w="1516" w:type="dxa"/>
            <w:shd w:val="clear" w:color="auto" w:fill="EEECE1" w:themeFill="background2"/>
          </w:tcPr>
          <w:p w14:paraId="7E0C4899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90" w:type="dxa"/>
            <w:shd w:val="clear" w:color="auto" w:fill="EEECE1" w:themeFill="background2"/>
          </w:tcPr>
          <w:p w14:paraId="384A070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79" w:type="dxa"/>
            <w:shd w:val="clear" w:color="auto" w:fill="EEECE1" w:themeFill="background2"/>
          </w:tcPr>
          <w:p w14:paraId="0AFC4B52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 xml:space="preserve">Indikatori na nivou očekivanog 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0BE24FF9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0422CC5E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4606DB82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101FEE42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34042043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063" w:type="dxa"/>
            <w:shd w:val="clear" w:color="auto" w:fill="EEECE1" w:themeFill="background2"/>
          </w:tcPr>
          <w:p w14:paraId="1D566C5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391447" w:rsidRPr="00B8553D" w14:paraId="48F4EB25" w14:textId="77777777" w:rsidTr="00C92D63">
        <w:tc>
          <w:tcPr>
            <w:tcW w:w="1516" w:type="dxa"/>
          </w:tcPr>
          <w:p w14:paraId="4732C1C3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Izrada digitalne baze poslodavaca</w:t>
            </w:r>
          </w:p>
        </w:tc>
        <w:tc>
          <w:tcPr>
            <w:tcW w:w="1490" w:type="dxa"/>
          </w:tcPr>
          <w:p w14:paraId="01402006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Zavod za zapošljavanje</w:t>
            </w:r>
          </w:p>
        </w:tc>
        <w:tc>
          <w:tcPr>
            <w:tcW w:w="1379" w:type="dxa"/>
          </w:tcPr>
          <w:p w14:paraId="141932EA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Baza dostupna učenicima</w:t>
            </w:r>
          </w:p>
        </w:tc>
        <w:tc>
          <w:tcPr>
            <w:tcW w:w="1360" w:type="dxa"/>
          </w:tcPr>
          <w:p w14:paraId="25C2FF58" w14:textId="77777777" w:rsidR="00391447" w:rsidRPr="00B8553D" w:rsidRDefault="00B8553D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</w:t>
            </w:r>
            <w:r w:rsidR="00565A86">
              <w:rPr>
                <w:rFonts w:ascii="Calibri" w:hAnsi="Calibri" w:cs="Calibri"/>
                <w:lang w:val="bs-Latn-BA"/>
              </w:rPr>
              <w:t>0</w:t>
            </w:r>
            <w:r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44CAAB1F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60" w:type="dxa"/>
          </w:tcPr>
          <w:p w14:paraId="2E13A5C8" w14:textId="77777777" w:rsidR="00391447" w:rsidRPr="00B8553D" w:rsidRDefault="00391447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60" w:type="dxa"/>
          </w:tcPr>
          <w:p w14:paraId="42CBBFD3" w14:textId="77777777" w:rsidR="00391447" w:rsidRPr="00B8553D" w:rsidRDefault="00B8553D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</w:t>
            </w:r>
            <w:r w:rsidR="00565A86">
              <w:rPr>
                <w:rFonts w:ascii="Calibri" w:hAnsi="Calibri" w:cs="Calibri"/>
                <w:lang w:val="bs-Latn-BA"/>
              </w:rPr>
              <w:t>0</w:t>
            </w:r>
            <w:r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1D8AD726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2063" w:type="dxa"/>
          </w:tcPr>
          <w:p w14:paraId="726C89F2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565A86" w:rsidRPr="00B8553D" w14:paraId="4048BD94" w14:textId="77777777" w:rsidTr="00C92D63">
        <w:tc>
          <w:tcPr>
            <w:tcW w:w="1516" w:type="dxa"/>
          </w:tcPr>
          <w:p w14:paraId="76EDC95F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Organizacija sastanaka sa poslodavcima</w:t>
            </w:r>
          </w:p>
        </w:tc>
        <w:tc>
          <w:tcPr>
            <w:tcW w:w="1490" w:type="dxa"/>
          </w:tcPr>
          <w:p w14:paraId="1B534709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Opština, Privredne komore</w:t>
            </w:r>
          </w:p>
        </w:tc>
        <w:tc>
          <w:tcPr>
            <w:tcW w:w="1379" w:type="dxa"/>
          </w:tcPr>
          <w:p w14:paraId="64D8F21E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20 poslodavaca uključeno</w:t>
            </w:r>
          </w:p>
        </w:tc>
        <w:tc>
          <w:tcPr>
            <w:tcW w:w="1360" w:type="dxa"/>
          </w:tcPr>
          <w:p w14:paraId="71CD5E88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EB08E59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0651F1C8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10B54C77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16433DA9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063" w:type="dxa"/>
          </w:tcPr>
          <w:p w14:paraId="2CA13A5D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565A86" w:rsidRPr="00B8553D" w14:paraId="30D91DC3" w14:textId="77777777" w:rsidTr="00C92D63">
        <w:tc>
          <w:tcPr>
            <w:tcW w:w="1516" w:type="dxa"/>
          </w:tcPr>
          <w:p w14:paraId="419DAEA8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Mentorski programi</w:t>
            </w:r>
          </w:p>
        </w:tc>
        <w:tc>
          <w:tcPr>
            <w:tcW w:w="1490" w:type="dxa"/>
          </w:tcPr>
          <w:p w14:paraId="59423F57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Poslodavci, SŠC</w:t>
            </w:r>
          </w:p>
        </w:tc>
        <w:tc>
          <w:tcPr>
            <w:tcW w:w="1379" w:type="dxa"/>
          </w:tcPr>
          <w:p w14:paraId="5D84E46A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50 učenika sa mentorima</w:t>
            </w:r>
          </w:p>
        </w:tc>
        <w:tc>
          <w:tcPr>
            <w:tcW w:w="1360" w:type="dxa"/>
          </w:tcPr>
          <w:p w14:paraId="4E3BA15B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0A9FAA5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4017CEE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822B35D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647EF31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063" w:type="dxa"/>
          </w:tcPr>
          <w:p w14:paraId="70B0271B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14578B7F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7D8F4FD0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2.2.2: </w:t>
      </w:r>
      <w:r w:rsidR="00565A86" w:rsidRPr="00565A86">
        <w:rPr>
          <w:rFonts w:ascii="Calibri" w:hAnsi="Calibri" w:cs="Calibri"/>
          <w:lang w:val="bs-Latn-BA"/>
        </w:rPr>
        <w:t>Uvođenje (jednokratnih naknada) za učenike koji uspješno završe praksu</w:t>
      </w: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9"/>
        <w:gridCol w:w="1549"/>
        <w:gridCol w:w="1350"/>
        <w:gridCol w:w="1350"/>
        <w:gridCol w:w="1350"/>
        <w:gridCol w:w="1440"/>
        <w:gridCol w:w="1350"/>
        <w:gridCol w:w="1350"/>
        <w:gridCol w:w="2070"/>
      </w:tblGrid>
      <w:tr w:rsidR="00E0227C" w:rsidRPr="00B8553D" w14:paraId="7A20C53D" w14:textId="77777777" w:rsidTr="00B8553D">
        <w:tc>
          <w:tcPr>
            <w:tcW w:w="1439" w:type="dxa"/>
            <w:shd w:val="clear" w:color="auto" w:fill="EEECE1" w:themeFill="background2"/>
          </w:tcPr>
          <w:p w14:paraId="7DF5E61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549" w:type="dxa"/>
            <w:shd w:val="clear" w:color="auto" w:fill="EEECE1" w:themeFill="background2"/>
          </w:tcPr>
          <w:p w14:paraId="5D898A4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50" w:type="dxa"/>
            <w:shd w:val="clear" w:color="auto" w:fill="EEECE1" w:themeFill="background2"/>
          </w:tcPr>
          <w:p w14:paraId="008A9200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50" w:type="dxa"/>
            <w:shd w:val="clear" w:color="auto" w:fill="EEECE1" w:themeFill="background2"/>
          </w:tcPr>
          <w:p w14:paraId="5F0FB30F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785534F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440" w:type="dxa"/>
            <w:shd w:val="clear" w:color="auto" w:fill="EEECE1" w:themeFill="background2"/>
          </w:tcPr>
          <w:p w14:paraId="77DDF052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18597F1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50" w:type="dxa"/>
            <w:shd w:val="clear" w:color="auto" w:fill="EEECE1" w:themeFill="background2"/>
          </w:tcPr>
          <w:p w14:paraId="3C6D4E3A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070" w:type="dxa"/>
            <w:shd w:val="clear" w:color="auto" w:fill="EEECE1" w:themeFill="background2"/>
          </w:tcPr>
          <w:p w14:paraId="485EDBBD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565A86" w:rsidRPr="00B8553D" w14:paraId="35002B6B" w14:textId="77777777" w:rsidTr="00B8553D">
        <w:tc>
          <w:tcPr>
            <w:tcW w:w="1439" w:type="dxa"/>
          </w:tcPr>
          <w:p w14:paraId="563B9E5C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 xml:space="preserve">Izrada pravilnika o </w:t>
            </w:r>
            <w:r>
              <w:rPr>
                <w:rFonts w:ascii="Calibri" w:hAnsi="Calibri" w:cs="Calibri"/>
                <w:lang w:val="bs-Latn-BA"/>
              </w:rPr>
              <w:t>jednokratnim naknadama</w:t>
            </w:r>
          </w:p>
        </w:tc>
        <w:tc>
          <w:tcPr>
            <w:tcW w:w="1549" w:type="dxa"/>
          </w:tcPr>
          <w:p w14:paraId="48370A29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350" w:type="dxa"/>
          </w:tcPr>
          <w:p w14:paraId="028D9F77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Pravilnik usvojen</w:t>
            </w:r>
          </w:p>
        </w:tc>
        <w:tc>
          <w:tcPr>
            <w:tcW w:w="1350" w:type="dxa"/>
          </w:tcPr>
          <w:p w14:paraId="0E2B402C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2C498459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1B6702D5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59E45734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27F25E14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070" w:type="dxa"/>
          </w:tcPr>
          <w:p w14:paraId="180FE63B" w14:textId="77777777" w:rsidR="00565A86" w:rsidRPr="00B8553D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391447" w:rsidRPr="00B8553D" w14:paraId="5D3B4DA9" w14:textId="77777777" w:rsidTr="00B8553D">
        <w:tc>
          <w:tcPr>
            <w:tcW w:w="1439" w:type="dxa"/>
          </w:tcPr>
          <w:p w14:paraId="628E745F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 xml:space="preserve">Dodjela </w:t>
            </w:r>
            <w:r w:rsidR="00565A86">
              <w:rPr>
                <w:rFonts w:ascii="Calibri" w:hAnsi="Calibri" w:cs="Calibri"/>
                <w:lang w:val="bs-Latn-BA"/>
              </w:rPr>
              <w:t>jednokratnih naknada</w:t>
            </w:r>
          </w:p>
        </w:tc>
        <w:tc>
          <w:tcPr>
            <w:tcW w:w="1549" w:type="dxa"/>
          </w:tcPr>
          <w:p w14:paraId="0E134BD0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350" w:type="dxa"/>
          </w:tcPr>
          <w:p w14:paraId="1550223D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B8553D">
              <w:rPr>
                <w:rFonts w:ascii="Calibri" w:hAnsi="Calibri" w:cs="Calibri"/>
                <w:lang w:val="bs-Latn-BA"/>
              </w:rPr>
              <w:t>10</w:t>
            </w:r>
            <w:r w:rsidR="00377000">
              <w:rPr>
                <w:rFonts w:ascii="Calibri" w:hAnsi="Calibri" w:cs="Calibri"/>
                <w:lang w:val="bs-Latn-BA"/>
              </w:rPr>
              <w:t xml:space="preserve"> </w:t>
            </w:r>
            <w:r w:rsidR="00565A86">
              <w:rPr>
                <w:rFonts w:ascii="Calibri" w:hAnsi="Calibri" w:cs="Calibri"/>
                <w:lang w:val="bs-Latn-BA"/>
              </w:rPr>
              <w:t xml:space="preserve">učenika </w:t>
            </w:r>
            <w:r w:rsidRPr="00B8553D">
              <w:rPr>
                <w:rFonts w:ascii="Calibri" w:hAnsi="Calibri" w:cs="Calibri"/>
                <w:lang w:val="bs-Latn-BA"/>
              </w:rPr>
              <w:t>godišnje</w:t>
            </w:r>
          </w:p>
        </w:tc>
        <w:tc>
          <w:tcPr>
            <w:tcW w:w="1350" w:type="dxa"/>
          </w:tcPr>
          <w:p w14:paraId="3E3E3010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72C6AE9A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440" w:type="dxa"/>
          </w:tcPr>
          <w:p w14:paraId="4B252D26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6C41F786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3</w:t>
            </w:r>
            <w:r w:rsidR="00391447" w:rsidRPr="00B8553D">
              <w:rPr>
                <w:rFonts w:ascii="Calibri" w:hAnsi="Calibri" w:cs="Calibri"/>
                <w:lang w:val="bs-Latn-BA"/>
              </w:rPr>
              <w:t>0</w:t>
            </w:r>
            <w:r w:rsidR="00B8553D">
              <w:rPr>
                <w:rFonts w:ascii="Calibri" w:hAnsi="Calibri" w:cs="Calibri"/>
                <w:lang w:val="bs-Latn-BA"/>
              </w:rPr>
              <w:t>.</w:t>
            </w:r>
            <w:r w:rsidR="00391447" w:rsidRPr="00B8553D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39C1BF06" w14:textId="77777777" w:rsidR="00391447" w:rsidRPr="00B8553D" w:rsidRDefault="00565A86" w:rsidP="00B8553D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3</w:t>
            </w:r>
            <w:r w:rsidR="00377000">
              <w:rPr>
                <w:rFonts w:ascii="Calibri" w:hAnsi="Calibri" w:cs="Calibri"/>
                <w:lang w:val="bs-Latn-BA"/>
              </w:rPr>
              <w:t>0.000</w:t>
            </w:r>
          </w:p>
        </w:tc>
        <w:tc>
          <w:tcPr>
            <w:tcW w:w="2070" w:type="dxa"/>
          </w:tcPr>
          <w:p w14:paraId="58CA2005" w14:textId="77777777" w:rsidR="00391447" w:rsidRPr="00B8553D" w:rsidRDefault="00391447" w:rsidP="00B8553D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471F312C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12AE4A97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2.3.1: </w:t>
      </w:r>
      <w:r w:rsidR="00565A86" w:rsidRPr="00565A86">
        <w:rPr>
          <w:rFonts w:ascii="Calibri" w:hAnsi="Calibri" w:cs="Calibri"/>
          <w:lang w:val="bs-Latn-BA"/>
        </w:rPr>
        <w:t>Organizacija brzih programa dokvalifikacija u saradnji sa Zavodom za zapošljavanje</w:t>
      </w: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490"/>
        <w:gridCol w:w="1488"/>
        <w:gridCol w:w="1350"/>
        <w:gridCol w:w="1350"/>
        <w:gridCol w:w="1440"/>
        <w:gridCol w:w="1350"/>
        <w:gridCol w:w="1350"/>
        <w:gridCol w:w="2070"/>
      </w:tblGrid>
      <w:tr w:rsidR="00E0227C" w:rsidRPr="00B8553D" w14:paraId="1882EE59" w14:textId="77777777" w:rsidTr="00377000">
        <w:tc>
          <w:tcPr>
            <w:tcW w:w="1360" w:type="dxa"/>
            <w:shd w:val="clear" w:color="auto" w:fill="EEECE1" w:themeFill="background2"/>
          </w:tcPr>
          <w:p w14:paraId="43704205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90" w:type="dxa"/>
            <w:shd w:val="clear" w:color="auto" w:fill="EEECE1" w:themeFill="background2"/>
          </w:tcPr>
          <w:p w14:paraId="44A19860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 xml:space="preserve">Nosilac / </w:t>
            </w:r>
            <w:r w:rsidRPr="00377000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koordinator</w:t>
            </w:r>
          </w:p>
        </w:tc>
        <w:tc>
          <w:tcPr>
            <w:tcW w:w="1488" w:type="dxa"/>
            <w:shd w:val="clear" w:color="auto" w:fill="EEECE1" w:themeFill="background2"/>
          </w:tcPr>
          <w:p w14:paraId="065F7D8F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lastRenderedPageBreak/>
              <w:t xml:space="preserve">Indikatori na </w:t>
            </w:r>
            <w:r w:rsidRPr="00377000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nivou očekivanog rezultata</w:t>
            </w:r>
          </w:p>
        </w:tc>
        <w:tc>
          <w:tcPr>
            <w:tcW w:w="1350" w:type="dxa"/>
            <w:shd w:val="clear" w:color="auto" w:fill="EEECE1" w:themeFill="background2"/>
          </w:tcPr>
          <w:p w14:paraId="186092E5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 xml:space="preserve">Godina 1 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4BF01AA8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 xml:space="preserve">Godina 2 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440" w:type="dxa"/>
            <w:shd w:val="clear" w:color="auto" w:fill="EEECE1" w:themeFill="background2"/>
          </w:tcPr>
          <w:p w14:paraId="553B731A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 xml:space="preserve">Godina 3 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50" w:type="dxa"/>
            <w:shd w:val="clear" w:color="auto" w:fill="EEECE1" w:themeFill="background2"/>
          </w:tcPr>
          <w:p w14:paraId="64BB7EA4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UKUPNO</w:t>
            </w:r>
          </w:p>
        </w:tc>
        <w:tc>
          <w:tcPr>
            <w:tcW w:w="1350" w:type="dxa"/>
            <w:shd w:val="clear" w:color="auto" w:fill="EEECE1" w:themeFill="background2"/>
          </w:tcPr>
          <w:p w14:paraId="07F63D63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070" w:type="dxa"/>
            <w:shd w:val="clear" w:color="auto" w:fill="EEECE1" w:themeFill="background2"/>
          </w:tcPr>
          <w:p w14:paraId="0C9DB059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 xml:space="preserve">Ostalo (naziv izvora </w:t>
            </w:r>
            <w:r w:rsidRPr="00377000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za ostalo)</w:t>
            </w:r>
          </w:p>
        </w:tc>
      </w:tr>
      <w:tr w:rsidR="00565A86" w:rsidRPr="00B8553D" w14:paraId="1BB8CB8B" w14:textId="77777777" w:rsidTr="00377000">
        <w:tc>
          <w:tcPr>
            <w:tcW w:w="1360" w:type="dxa"/>
          </w:tcPr>
          <w:p w14:paraId="71FE7FA8" w14:textId="77777777" w:rsidR="00565A86" w:rsidRPr="00377000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lastRenderedPageBreak/>
              <w:t>Analiza deficitarnih zanimanja</w:t>
            </w:r>
          </w:p>
        </w:tc>
        <w:tc>
          <w:tcPr>
            <w:tcW w:w="1490" w:type="dxa"/>
          </w:tcPr>
          <w:p w14:paraId="4B743A21" w14:textId="77777777" w:rsidR="00565A86" w:rsidRPr="00377000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Zavod za zapošljavanje</w:t>
            </w:r>
          </w:p>
        </w:tc>
        <w:tc>
          <w:tcPr>
            <w:tcW w:w="1488" w:type="dxa"/>
          </w:tcPr>
          <w:p w14:paraId="44E6E59F" w14:textId="77777777" w:rsidR="00565A86" w:rsidRPr="00377000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Izvještaj izrađen</w:t>
            </w:r>
          </w:p>
        </w:tc>
        <w:tc>
          <w:tcPr>
            <w:tcW w:w="1350" w:type="dxa"/>
          </w:tcPr>
          <w:p w14:paraId="6903D23C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52A540F5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28B9C5D5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79E73326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50" w:type="dxa"/>
          </w:tcPr>
          <w:p w14:paraId="35A2308B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070" w:type="dxa"/>
          </w:tcPr>
          <w:p w14:paraId="2A2D022A" w14:textId="77777777" w:rsidR="00565A86" w:rsidRPr="00377000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391447" w:rsidRPr="00B8553D" w14:paraId="1B655899" w14:textId="77777777" w:rsidTr="00377000">
        <w:tc>
          <w:tcPr>
            <w:tcW w:w="1360" w:type="dxa"/>
          </w:tcPr>
          <w:p w14:paraId="1B655583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Realizacija kurseva</w:t>
            </w:r>
          </w:p>
        </w:tc>
        <w:tc>
          <w:tcPr>
            <w:tcW w:w="1490" w:type="dxa"/>
          </w:tcPr>
          <w:p w14:paraId="198E370B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Zavod, Opština</w:t>
            </w:r>
          </w:p>
        </w:tc>
        <w:tc>
          <w:tcPr>
            <w:tcW w:w="1488" w:type="dxa"/>
          </w:tcPr>
          <w:p w14:paraId="7FE25A2A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3 kursa sprovedena</w:t>
            </w:r>
          </w:p>
        </w:tc>
        <w:tc>
          <w:tcPr>
            <w:tcW w:w="1350" w:type="dxa"/>
          </w:tcPr>
          <w:p w14:paraId="29A9EDCD" w14:textId="77777777" w:rsidR="00391447" w:rsidRPr="00377000" w:rsidRDefault="00565A86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30.000</w:t>
            </w:r>
          </w:p>
        </w:tc>
        <w:tc>
          <w:tcPr>
            <w:tcW w:w="1350" w:type="dxa"/>
          </w:tcPr>
          <w:p w14:paraId="7714A4B7" w14:textId="77777777" w:rsidR="00391447" w:rsidRPr="00377000" w:rsidRDefault="0039144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30</w:t>
            </w:r>
            <w:r w:rsidR="00377000">
              <w:rPr>
                <w:rFonts w:ascii="Calibri" w:hAnsi="Calibri" w:cs="Calibri"/>
                <w:lang w:val="bs-Latn-BA"/>
              </w:rPr>
              <w:t>.</w:t>
            </w:r>
            <w:r w:rsidRPr="00377000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440" w:type="dxa"/>
          </w:tcPr>
          <w:p w14:paraId="6DFFF91D" w14:textId="77777777" w:rsidR="00391447" w:rsidRPr="00377000" w:rsidRDefault="0039144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30</w:t>
            </w:r>
            <w:r w:rsidR="00377000">
              <w:rPr>
                <w:rFonts w:ascii="Calibri" w:hAnsi="Calibri" w:cs="Calibri"/>
                <w:lang w:val="bs-Latn-BA"/>
              </w:rPr>
              <w:t>.</w:t>
            </w:r>
            <w:r w:rsidRPr="00377000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1004B876" w14:textId="77777777" w:rsidR="00391447" w:rsidRPr="00377000" w:rsidRDefault="00565A86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9</w:t>
            </w:r>
            <w:r w:rsidR="00391447" w:rsidRPr="00377000">
              <w:rPr>
                <w:rFonts w:ascii="Calibri" w:hAnsi="Calibri" w:cs="Calibri"/>
                <w:lang w:val="bs-Latn-BA"/>
              </w:rPr>
              <w:t>0</w:t>
            </w:r>
            <w:r w:rsidR="00377000">
              <w:rPr>
                <w:rFonts w:ascii="Calibri" w:hAnsi="Calibri" w:cs="Calibri"/>
                <w:lang w:val="bs-Latn-BA"/>
              </w:rPr>
              <w:t>.</w:t>
            </w:r>
            <w:r w:rsidR="00391447" w:rsidRPr="00377000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50" w:type="dxa"/>
          </w:tcPr>
          <w:p w14:paraId="20254223" w14:textId="77777777" w:rsidR="00391447" w:rsidRPr="00377000" w:rsidRDefault="00565A86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2070" w:type="dxa"/>
          </w:tcPr>
          <w:p w14:paraId="50670631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</w:tbl>
    <w:p w14:paraId="1A04B469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4189D6EB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2.3.2: </w:t>
      </w:r>
      <w:r w:rsidR="00565A86" w:rsidRPr="00565A86">
        <w:rPr>
          <w:rFonts w:ascii="Calibri" w:hAnsi="Calibri" w:cs="Calibri"/>
          <w:lang w:val="bs-Latn-BA"/>
        </w:rPr>
        <w:t>Programi prekvalifikacije za deficitarna zanimanja</w:t>
      </w: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426"/>
        <w:gridCol w:w="1553"/>
        <w:gridCol w:w="1324"/>
        <w:gridCol w:w="1324"/>
        <w:gridCol w:w="1324"/>
        <w:gridCol w:w="1336"/>
        <w:gridCol w:w="1322"/>
        <w:gridCol w:w="2003"/>
      </w:tblGrid>
      <w:tr w:rsidR="00E0227C" w:rsidRPr="00B8553D" w14:paraId="1E493045" w14:textId="77777777" w:rsidTr="00377000">
        <w:tc>
          <w:tcPr>
            <w:tcW w:w="1643" w:type="dxa"/>
            <w:shd w:val="clear" w:color="auto" w:fill="EEECE1" w:themeFill="background2"/>
          </w:tcPr>
          <w:p w14:paraId="6006C6BE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35" w:type="dxa"/>
            <w:shd w:val="clear" w:color="auto" w:fill="EEECE1" w:themeFill="background2"/>
          </w:tcPr>
          <w:p w14:paraId="7F034AE6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285" w:type="dxa"/>
            <w:shd w:val="clear" w:color="auto" w:fill="EEECE1" w:themeFill="background2"/>
          </w:tcPr>
          <w:p w14:paraId="3C5D5EA1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650410BE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6803231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5B65E991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6FBE5310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73858286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085" w:type="dxa"/>
            <w:shd w:val="clear" w:color="auto" w:fill="EEECE1" w:themeFill="background2"/>
          </w:tcPr>
          <w:p w14:paraId="63ED364E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565A86" w:rsidRPr="00B8553D" w14:paraId="60EAE3EA" w14:textId="77777777" w:rsidTr="00377000">
        <w:tc>
          <w:tcPr>
            <w:tcW w:w="1643" w:type="dxa"/>
          </w:tcPr>
          <w:p w14:paraId="78CD8A0D" w14:textId="77777777" w:rsidR="00565A86" w:rsidRPr="00377000" w:rsidRDefault="004E194E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Priprema programa prekvalifikacije</w:t>
            </w:r>
          </w:p>
        </w:tc>
        <w:tc>
          <w:tcPr>
            <w:tcW w:w="1435" w:type="dxa"/>
          </w:tcPr>
          <w:p w14:paraId="0035FD67" w14:textId="77777777" w:rsidR="00565A86" w:rsidRPr="00377000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Opština, IT firme</w:t>
            </w:r>
          </w:p>
        </w:tc>
        <w:tc>
          <w:tcPr>
            <w:tcW w:w="1285" w:type="dxa"/>
          </w:tcPr>
          <w:p w14:paraId="32470274" w14:textId="77777777" w:rsidR="00565A86" w:rsidRPr="00377000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 xml:space="preserve">4 </w:t>
            </w:r>
            <w:r w:rsidR="004E194E">
              <w:rPr>
                <w:rFonts w:ascii="Calibri" w:hAnsi="Calibri" w:cs="Calibri"/>
                <w:lang w:val="bs-Latn-BA"/>
              </w:rPr>
              <w:t>programa prekvalifikacije pripremljena</w:t>
            </w:r>
          </w:p>
        </w:tc>
        <w:tc>
          <w:tcPr>
            <w:tcW w:w="1360" w:type="dxa"/>
          </w:tcPr>
          <w:p w14:paraId="6935F228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5597E4D6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3F32CCB2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1AE3922C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276B5CBB" w14:textId="77777777" w:rsidR="00565A86" w:rsidRPr="00B8553D" w:rsidRDefault="00565A86" w:rsidP="00565A86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085" w:type="dxa"/>
          </w:tcPr>
          <w:p w14:paraId="5CD134FE" w14:textId="77777777" w:rsidR="00565A86" w:rsidRPr="00377000" w:rsidRDefault="00565A86" w:rsidP="00565A86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</w:tbl>
    <w:p w14:paraId="2E367A93" w14:textId="77777777" w:rsidR="00391447" w:rsidRPr="00B8553D" w:rsidRDefault="00391447">
      <w:pPr>
        <w:rPr>
          <w:rFonts w:ascii="Calibri" w:hAnsi="Calibri" w:cs="Calibri"/>
          <w:lang w:val="bs-Latn-BA"/>
        </w:rPr>
      </w:pPr>
    </w:p>
    <w:p w14:paraId="7B0928D3" w14:textId="77777777" w:rsidR="00391447" w:rsidRPr="00B8553D" w:rsidRDefault="00391447" w:rsidP="00391447">
      <w:pPr>
        <w:pStyle w:val="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>Strateški cilj 3: Zadržavanje mladih i povećanje zaposlenosti kroz inovacije i preduzetništvo</w:t>
      </w:r>
    </w:p>
    <w:p w14:paraId="2970152C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>Mjera 3.1.1: Osnivanje opštinskog start-up inkubatora</w:t>
      </w: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490"/>
        <w:gridCol w:w="1360"/>
        <w:gridCol w:w="1360"/>
        <w:gridCol w:w="1360"/>
        <w:gridCol w:w="1360"/>
        <w:gridCol w:w="1360"/>
        <w:gridCol w:w="1360"/>
        <w:gridCol w:w="2238"/>
      </w:tblGrid>
      <w:tr w:rsidR="00E0227C" w:rsidRPr="00B8553D" w14:paraId="7012DAC2" w14:textId="77777777" w:rsidTr="00377000">
        <w:tc>
          <w:tcPr>
            <w:tcW w:w="1360" w:type="dxa"/>
            <w:shd w:val="clear" w:color="auto" w:fill="EEECE1" w:themeFill="background2"/>
          </w:tcPr>
          <w:p w14:paraId="4BE90FD3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490" w:type="dxa"/>
            <w:shd w:val="clear" w:color="auto" w:fill="EEECE1" w:themeFill="background2"/>
          </w:tcPr>
          <w:p w14:paraId="4710FF7F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60" w:type="dxa"/>
            <w:shd w:val="clear" w:color="auto" w:fill="EEECE1" w:themeFill="background2"/>
          </w:tcPr>
          <w:p w14:paraId="72268FEA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 xml:space="preserve">Indikatori na nivou očekivanog </w:t>
            </w:r>
            <w:r w:rsidRPr="00377000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4C6BE99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lastRenderedPageBreak/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62EDEB33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5C64E21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254248AD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7AEAD0C9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238" w:type="dxa"/>
            <w:shd w:val="clear" w:color="auto" w:fill="EEECE1" w:themeFill="background2"/>
          </w:tcPr>
          <w:p w14:paraId="1D58BB36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391447" w:rsidRPr="00B8553D" w14:paraId="3563C8F4" w14:textId="77777777" w:rsidTr="00C92D63">
        <w:tc>
          <w:tcPr>
            <w:tcW w:w="1360" w:type="dxa"/>
          </w:tcPr>
          <w:p w14:paraId="1E5F4402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Uređenje prostora za inkubator</w:t>
            </w:r>
          </w:p>
        </w:tc>
        <w:tc>
          <w:tcPr>
            <w:tcW w:w="1490" w:type="dxa"/>
          </w:tcPr>
          <w:p w14:paraId="47C0BA32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360" w:type="dxa"/>
          </w:tcPr>
          <w:p w14:paraId="47B3F637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Inkubator opremljen</w:t>
            </w:r>
          </w:p>
        </w:tc>
        <w:tc>
          <w:tcPr>
            <w:tcW w:w="1360" w:type="dxa"/>
          </w:tcPr>
          <w:p w14:paraId="5DF984F4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15</w:t>
            </w:r>
            <w:r w:rsidR="00391447" w:rsidRPr="00377000">
              <w:rPr>
                <w:rFonts w:ascii="Calibri" w:hAnsi="Calibri" w:cs="Calibri"/>
                <w:lang w:val="bs-Latn-BA"/>
              </w:rPr>
              <w:t>0</w:t>
            </w:r>
            <w:r w:rsidR="00377000">
              <w:rPr>
                <w:rFonts w:ascii="Calibri" w:hAnsi="Calibri" w:cs="Calibri"/>
                <w:lang w:val="bs-Latn-BA"/>
              </w:rPr>
              <w:t>.</w:t>
            </w:r>
            <w:r w:rsidR="00391447" w:rsidRPr="00377000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486E70D6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50.000</w:t>
            </w:r>
          </w:p>
        </w:tc>
        <w:tc>
          <w:tcPr>
            <w:tcW w:w="1360" w:type="dxa"/>
          </w:tcPr>
          <w:p w14:paraId="4FEBA6AC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50.00</w:t>
            </w:r>
            <w:r w:rsidR="00391447" w:rsidRPr="00377000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60" w:type="dxa"/>
          </w:tcPr>
          <w:p w14:paraId="1E65E1AA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2</w:t>
            </w:r>
            <w:r w:rsidR="00391447" w:rsidRPr="00377000">
              <w:rPr>
                <w:rFonts w:ascii="Calibri" w:hAnsi="Calibri" w:cs="Calibri"/>
                <w:lang w:val="bs-Latn-BA"/>
              </w:rPr>
              <w:t>50</w:t>
            </w:r>
            <w:r w:rsidR="00377000">
              <w:rPr>
                <w:rFonts w:ascii="Calibri" w:hAnsi="Calibri" w:cs="Calibri"/>
                <w:lang w:val="bs-Latn-BA"/>
              </w:rPr>
              <w:t>.</w:t>
            </w:r>
            <w:r w:rsidR="00391447" w:rsidRPr="00377000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458EEDAE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15</w:t>
            </w:r>
            <w:r w:rsidR="00391447" w:rsidRPr="00377000">
              <w:rPr>
                <w:rFonts w:ascii="Calibri" w:hAnsi="Calibri" w:cs="Calibri"/>
                <w:lang w:val="bs-Latn-BA"/>
              </w:rPr>
              <w:t>0</w:t>
            </w:r>
            <w:r w:rsidR="00377000">
              <w:rPr>
                <w:rFonts w:ascii="Calibri" w:hAnsi="Calibri" w:cs="Calibri"/>
                <w:lang w:val="bs-Latn-BA"/>
              </w:rPr>
              <w:t>.</w:t>
            </w:r>
            <w:r w:rsidR="00391447" w:rsidRPr="00377000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2238" w:type="dxa"/>
          </w:tcPr>
          <w:p w14:paraId="17410B86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391447" w:rsidRPr="00B8553D" w14:paraId="7D2B4A63" w14:textId="77777777" w:rsidTr="00C92D63">
        <w:tc>
          <w:tcPr>
            <w:tcW w:w="1360" w:type="dxa"/>
          </w:tcPr>
          <w:p w14:paraId="50211819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Pokretanje start-up programa</w:t>
            </w:r>
          </w:p>
        </w:tc>
        <w:tc>
          <w:tcPr>
            <w:tcW w:w="1490" w:type="dxa"/>
          </w:tcPr>
          <w:p w14:paraId="20A660A9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Opština, razvojne agencije</w:t>
            </w:r>
          </w:p>
        </w:tc>
        <w:tc>
          <w:tcPr>
            <w:tcW w:w="1360" w:type="dxa"/>
          </w:tcPr>
          <w:p w14:paraId="29D6E440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10 start-up timova podržano</w:t>
            </w:r>
          </w:p>
        </w:tc>
        <w:tc>
          <w:tcPr>
            <w:tcW w:w="1360" w:type="dxa"/>
          </w:tcPr>
          <w:p w14:paraId="33FF2F36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120.000</w:t>
            </w:r>
          </w:p>
        </w:tc>
        <w:tc>
          <w:tcPr>
            <w:tcW w:w="1360" w:type="dxa"/>
          </w:tcPr>
          <w:p w14:paraId="5FC2FACA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40.000</w:t>
            </w:r>
          </w:p>
        </w:tc>
        <w:tc>
          <w:tcPr>
            <w:tcW w:w="1360" w:type="dxa"/>
          </w:tcPr>
          <w:p w14:paraId="561BFEDC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40.000</w:t>
            </w:r>
          </w:p>
        </w:tc>
        <w:tc>
          <w:tcPr>
            <w:tcW w:w="1360" w:type="dxa"/>
          </w:tcPr>
          <w:p w14:paraId="0B0D11D8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4</w:t>
            </w:r>
            <w:r w:rsidR="00391447" w:rsidRPr="00377000">
              <w:rPr>
                <w:rFonts w:ascii="Calibri" w:hAnsi="Calibri" w:cs="Calibri"/>
                <w:lang w:val="bs-Latn-BA"/>
              </w:rPr>
              <w:t>0</w:t>
            </w:r>
            <w:r w:rsidR="00377000">
              <w:rPr>
                <w:rFonts w:ascii="Calibri" w:hAnsi="Calibri" w:cs="Calibri"/>
                <w:lang w:val="bs-Latn-BA"/>
              </w:rPr>
              <w:t>.</w:t>
            </w:r>
            <w:r w:rsidR="00391447" w:rsidRPr="00377000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0F724FBB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60.000</w:t>
            </w:r>
          </w:p>
        </w:tc>
        <w:tc>
          <w:tcPr>
            <w:tcW w:w="2238" w:type="dxa"/>
          </w:tcPr>
          <w:p w14:paraId="2F697E9E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9E4599" w:rsidRPr="00B8553D" w14:paraId="3CF63564" w14:textId="77777777" w:rsidTr="00C92D63">
        <w:tc>
          <w:tcPr>
            <w:tcW w:w="1360" w:type="dxa"/>
          </w:tcPr>
          <w:p w14:paraId="00D1B3C0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Javni poziv za nove timove</w:t>
            </w:r>
          </w:p>
        </w:tc>
        <w:tc>
          <w:tcPr>
            <w:tcW w:w="1490" w:type="dxa"/>
          </w:tcPr>
          <w:p w14:paraId="07E982ED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Opština, Savjet za zapošljavanje</w:t>
            </w:r>
          </w:p>
        </w:tc>
        <w:tc>
          <w:tcPr>
            <w:tcW w:w="1360" w:type="dxa"/>
          </w:tcPr>
          <w:p w14:paraId="24507E17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</w:t>
            </w:r>
            <w:r w:rsidRPr="00377000">
              <w:rPr>
                <w:rFonts w:ascii="Calibri" w:hAnsi="Calibri" w:cs="Calibri"/>
                <w:lang w:val="bs-Latn-BA"/>
              </w:rPr>
              <w:t>5 novih timova uključeno</w:t>
            </w:r>
          </w:p>
        </w:tc>
        <w:tc>
          <w:tcPr>
            <w:tcW w:w="1360" w:type="dxa"/>
          </w:tcPr>
          <w:p w14:paraId="3F01FBFB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4A2C902E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2AA41B84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4C05285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112AA1AB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238" w:type="dxa"/>
          </w:tcPr>
          <w:p w14:paraId="2B88DF96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</w:tbl>
    <w:p w14:paraId="4C6B0423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408A7F24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3.2.1: </w:t>
      </w:r>
      <w:r w:rsidR="009E4599" w:rsidRPr="009E4599">
        <w:rPr>
          <w:rFonts w:ascii="Calibri" w:hAnsi="Calibri" w:cs="Calibri"/>
          <w:lang w:val="bs-Latn-BA"/>
        </w:rPr>
        <w:t>Javni pozivi za dodjelu grantova mladima</w:t>
      </w: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360"/>
        <w:gridCol w:w="1469"/>
        <w:gridCol w:w="1360"/>
        <w:gridCol w:w="1360"/>
        <w:gridCol w:w="1360"/>
        <w:gridCol w:w="1360"/>
        <w:gridCol w:w="1360"/>
        <w:gridCol w:w="2259"/>
      </w:tblGrid>
      <w:tr w:rsidR="00E0227C" w:rsidRPr="00B8553D" w14:paraId="664A7F0D" w14:textId="77777777" w:rsidTr="00377000">
        <w:tc>
          <w:tcPr>
            <w:tcW w:w="1360" w:type="dxa"/>
            <w:shd w:val="clear" w:color="auto" w:fill="EEECE1" w:themeFill="background2"/>
          </w:tcPr>
          <w:p w14:paraId="1C3C6C69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360" w:type="dxa"/>
            <w:shd w:val="clear" w:color="auto" w:fill="EEECE1" w:themeFill="background2"/>
          </w:tcPr>
          <w:p w14:paraId="5517B3F0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469" w:type="dxa"/>
            <w:shd w:val="clear" w:color="auto" w:fill="EEECE1" w:themeFill="background2"/>
          </w:tcPr>
          <w:p w14:paraId="095ED615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16479995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53DB9436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29D1C677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6FB79DD1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722E4BEA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259" w:type="dxa"/>
            <w:shd w:val="clear" w:color="auto" w:fill="EEECE1" w:themeFill="background2"/>
          </w:tcPr>
          <w:p w14:paraId="75234CE9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9E4599" w:rsidRPr="00B8553D" w14:paraId="6452A291" w14:textId="77777777" w:rsidTr="00C92D63">
        <w:tc>
          <w:tcPr>
            <w:tcW w:w="1360" w:type="dxa"/>
          </w:tcPr>
          <w:p w14:paraId="52F91207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Priprema i objava javnog poziva</w:t>
            </w:r>
          </w:p>
        </w:tc>
        <w:tc>
          <w:tcPr>
            <w:tcW w:w="1360" w:type="dxa"/>
          </w:tcPr>
          <w:p w14:paraId="38357D7F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469" w:type="dxa"/>
          </w:tcPr>
          <w:p w14:paraId="771C3AA3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Objavljen poziv</w:t>
            </w:r>
          </w:p>
        </w:tc>
        <w:tc>
          <w:tcPr>
            <w:tcW w:w="1360" w:type="dxa"/>
          </w:tcPr>
          <w:p w14:paraId="110286B0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28F5D100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95FB647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7E0B45B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3273FCEC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259" w:type="dxa"/>
          </w:tcPr>
          <w:p w14:paraId="26BAB8DC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391447" w:rsidRPr="00B8553D" w14:paraId="7735A439" w14:textId="77777777" w:rsidTr="00C92D63">
        <w:tc>
          <w:tcPr>
            <w:tcW w:w="1360" w:type="dxa"/>
          </w:tcPr>
          <w:p w14:paraId="51337BED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Dodjela grantova</w:t>
            </w:r>
          </w:p>
        </w:tc>
        <w:tc>
          <w:tcPr>
            <w:tcW w:w="1360" w:type="dxa"/>
          </w:tcPr>
          <w:p w14:paraId="3F26187A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Opština, razvojne agencije</w:t>
            </w:r>
          </w:p>
        </w:tc>
        <w:tc>
          <w:tcPr>
            <w:tcW w:w="1469" w:type="dxa"/>
          </w:tcPr>
          <w:p w14:paraId="3385D0F2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10 mladih preduzetnika podržano</w:t>
            </w:r>
          </w:p>
        </w:tc>
        <w:tc>
          <w:tcPr>
            <w:tcW w:w="1360" w:type="dxa"/>
          </w:tcPr>
          <w:p w14:paraId="2FAD987A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50.000</w:t>
            </w:r>
          </w:p>
        </w:tc>
        <w:tc>
          <w:tcPr>
            <w:tcW w:w="1360" w:type="dxa"/>
          </w:tcPr>
          <w:p w14:paraId="31BF3B84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</w:t>
            </w:r>
            <w:r w:rsidR="00391447" w:rsidRPr="00377000">
              <w:rPr>
                <w:rFonts w:ascii="Calibri" w:hAnsi="Calibri" w:cs="Calibri"/>
                <w:lang w:val="bs-Latn-BA"/>
              </w:rPr>
              <w:t>0</w:t>
            </w:r>
            <w:r w:rsidR="00377000">
              <w:rPr>
                <w:rFonts w:ascii="Calibri" w:hAnsi="Calibri" w:cs="Calibri"/>
                <w:lang w:val="bs-Latn-BA"/>
              </w:rPr>
              <w:t>.</w:t>
            </w:r>
            <w:r w:rsidR="00391447" w:rsidRPr="00377000">
              <w:rPr>
                <w:rFonts w:ascii="Calibri" w:hAnsi="Calibri" w:cs="Calibri"/>
                <w:lang w:val="bs-Latn-BA"/>
              </w:rPr>
              <w:t>000</w:t>
            </w:r>
          </w:p>
        </w:tc>
        <w:tc>
          <w:tcPr>
            <w:tcW w:w="1360" w:type="dxa"/>
          </w:tcPr>
          <w:p w14:paraId="105AFD77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50.000</w:t>
            </w:r>
          </w:p>
        </w:tc>
        <w:tc>
          <w:tcPr>
            <w:tcW w:w="1360" w:type="dxa"/>
          </w:tcPr>
          <w:p w14:paraId="0DBA6ECA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150.000</w:t>
            </w:r>
          </w:p>
        </w:tc>
        <w:tc>
          <w:tcPr>
            <w:tcW w:w="1360" w:type="dxa"/>
          </w:tcPr>
          <w:p w14:paraId="4438E378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100.000</w:t>
            </w:r>
          </w:p>
        </w:tc>
        <w:tc>
          <w:tcPr>
            <w:tcW w:w="2259" w:type="dxa"/>
          </w:tcPr>
          <w:p w14:paraId="557B5340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9E4599" w:rsidRPr="00B8553D" w14:paraId="2E22D444" w14:textId="77777777" w:rsidTr="00C92D63">
        <w:tc>
          <w:tcPr>
            <w:tcW w:w="1360" w:type="dxa"/>
          </w:tcPr>
          <w:p w14:paraId="5FEA2713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Evaluacija efekata</w:t>
            </w:r>
          </w:p>
        </w:tc>
        <w:tc>
          <w:tcPr>
            <w:tcW w:w="1360" w:type="dxa"/>
          </w:tcPr>
          <w:p w14:paraId="34E9F439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Opština, Savjet</w:t>
            </w:r>
          </w:p>
        </w:tc>
        <w:tc>
          <w:tcPr>
            <w:tcW w:w="1469" w:type="dxa"/>
          </w:tcPr>
          <w:p w14:paraId="0E4AECE7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Izvještaj o efektima programa</w:t>
            </w:r>
          </w:p>
        </w:tc>
        <w:tc>
          <w:tcPr>
            <w:tcW w:w="1360" w:type="dxa"/>
          </w:tcPr>
          <w:p w14:paraId="6B6F0440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1D02FD25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16B62B84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5B02DD5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32DB3E23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259" w:type="dxa"/>
          </w:tcPr>
          <w:p w14:paraId="1FEBA4ED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</w:tbl>
    <w:p w14:paraId="09360913" w14:textId="77777777" w:rsidR="00377000" w:rsidRDefault="00377000" w:rsidP="00391447">
      <w:pPr>
        <w:pStyle w:val="21"/>
        <w:rPr>
          <w:rFonts w:ascii="Calibri" w:hAnsi="Calibri" w:cs="Calibri"/>
          <w:lang w:val="bs-Latn-BA"/>
        </w:rPr>
      </w:pPr>
    </w:p>
    <w:p w14:paraId="7906E59B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3.2.2: </w:t>
      </w:r>
      <w:r w:rsidR="009E4599" w:rsidRPr="009E4599">
        <w:rPr>
          <w:rFonts w:ascii="Calibri" w:hAnsi="Calibri" w:cs="Calibri"/>
          <w:lang w:val="bs-Latn-BA"/>
        </w:rPr>
        <w:t>Oslobađanje dijela troškova osnivanja i poslovanja za start-up firme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350"/>
        <w:gridCol w:w="1710"/>
        <w:gridCol w:w="1440"/>
        <w:gridCol w:w="1260"/>
        <w:gridCol w:w="1296"/>
        <w:gridCol w:w="1224"/>
        <w:gridCol w:w="1440"/>
        <w:gridCol w:w="2178"/>
      </w:tblGrid>
      <w:tr w:rsidR="00E0227C" w:rsidRPr="00B8553D" w14:paraId="567AF20F" w14:textId="77777777" w:rsidTr="00377000">
        <w:tc>
          <w:tcPr>
            <w:tcW w:w="1278" w:type="dxa"/>
            <w:shd w:val="clear" w:color="auto" w:fill="EEECE1" w:themeFill="background2"/>
          </w:tcPr>
          <w:p w14:paraId="18A364FF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350" w:type="dxa"/>
            <w:shd w:val="clear" w:color="auto" w:fill="EEECE1" w:themeFill="background2"/>
          </w:tcPr>
          <w:p w14:paraId="4F663D83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710" w:type="dxa"/>
            <w:shd w:val="clear" w:color="auto" w:fill="EEECE1" w:themeFill="background2"/>
          </w:tcPr>
          <w:p w14:paraId="2052B13E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440" w:type="dxa"/>
            <w:shd w:val="clear" w:color="auto" w:fill="EEECE1" w:themeFill="background2"/>
          </w:tcPr>
          <w:p w14:paraId="1F666B85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260" w:type="dxa"/>
            <w:shd w:val="clear" w:color="auto" w:fill="EEECE1" w:themeFill="background2"/>
          </w:tcPr>
          <w:p w14:paraId="3737988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296" w:type="dxa"/>
            <w:shd w:val="clear" w:color="auto" w:fill="EEECE1" w:themeFill="background2"/>
          </w:tcPr>
          <w:p w14:paraId="6AE3F46B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224" w:type="dxa"/>
            <w:shd w:val="clear" w:color="auto" w:fill="EEECE1" w:themeFill="background2"/>
          </w:tcPr>
          <w:p w14:paraId="4624AA9A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440" w:type="dxa"/>
            <w:shd w:val="clear" w:color="auto" w:fill="EEECE1" w:themeFill="background2"/>
          </w:tcPr>
          <w:p w14:paraId="07B1A7FF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178" w:type="dxa"/>
            <w:shd w:val="clear" w:color="auto" w:fill="EEECE1" w:themeFill="background2"/>
          </w:tcPr>
          <w:p w14:paraId="45869124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9E4599" w:rsidRPr="00B8553D" w14:paraId="21F8A1BB" w14:textId="77777777" w:rsidTr="00377000">
        <w:tc>
          <w:tcPr>
            <w:tcW w:w="1278" w:type="dxa"/>
          </w:tcPr>
          <w:p w14:paraId="45A51D70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Definisanje odluka i uslova o oslobađanju</w:t>
            </w:r>
          </w:p>
        </w:tc>
        <w:tc>
          <w:tcPr>
            <w:tcW w:w="1350" w:type="dxa"/>
          </w:tcPr>
          <w:p w14:paraId="6A67326B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710" w:type="dxa"/>
          </w:tcPr>
          <w:p w14:paraId="14061FD2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Definisani uslovi i način oslobađanja troškova za start up-ove</w:t>
            </w:r>
          </w:p>
        </w:tc>
        <w:tc>
          <w:tcPr>
            <w:tcW w:w="1440" w:type="dxa"/>
          </w:tcPr>
          <w:p w14:paraId="49FF72D0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260" w:type="dxa"/>
          </w:tcPr>
          <w:p w14:paraId="67E45FE4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296" w:type="dxa"/>
          </w:tcPr>
          <w:p w14:paraId="3F3F8EDC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224" w:type="dxa"/>
          </w:tcPr>
          <w:p w14:paraId="04587062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4FDC06A3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178" w:type="dxa"/>
          </w:tcPr>
          <w:p w14:paraId="46F78D68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9E4599" w:rsidRPr="00B8553D" w14:paraId="04A3647E" w14:textId="77777777" w:rsidTr="00377000">
        <w:tc>
          <w:tcPr>
            <w:tcW w:w="1278" w:type="dxa"/>
          </w:tcPr>
          <w:p w14:paraId="5A613955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Primjena Odluke</w:t>
            </w:r>
          </w:p>
        </w:tc>
        <w:tc>
          <w:tcPr>
            <w:tcW w:w="1350" w:type="dxa"/>
          </w:tcPr>
          <w:p w14:paraId="5EE146C5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710" w:type="dxa"/>
          </w:tcPr>
          <w:p w14:paraId="0364EC0E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 xml:space="preserve">10 mladih firmi </w:t>
            </w:r>
            <w:r>
              <w:rPr>
                <w:rFonts w:ascii="Calibri" w:hAnsi="Calibri" w:cs="Calibri"/>
                <w:lang w:val="bs-Latn-BA"/>
              </w:rPr>
              <w:t>oslobođeno troškova</w:t>
            </w:r>
          </w:p>
        </w:tc>
        <w:tc>
          <w:tcPr>
            <w:tcW w:w="1440" w:type="dxa"/>
          </w:tcPr>
          <w:p w14:paraId="51C08B8F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260" w:type="dxa"/>
          </w:tcPr>
          <w:p w14:paraId="62B6C8CF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296" w:type="dxa"/>
          </w:tcPr>
          <w:p w14:paraId="1942A191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224" w:type="dxa"/>
          </w:tcPr>
          <w:p w14:paraId="2C3CEE86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440" w:type="dxa"/>
          </w:tcPr>
          <w:p w14:paraId="38976305" w14:textId="77777777" w:rsidR="009E4599" w:rsidRPr="00B8553D" w:rsidRDefault="009E4599" w:rsidP="009E4599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178" w:type="dxa"/>
          </w:tcPr>
          <w:p w14:paraId="22BE9694" w14:textId="77777777" w:rsidR="009E4599" w:rsidRPr="00377000" w:rsidRDefault="009E4599" w:rsidP="009E4599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</w:tbl>
    <w:p w14:paraId="0B52D625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03EE0EE7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3.3.1: </w:t>
      </w:r>
      <w:r w:rsidR="009E4599" w:rsidRPr="009E4599">
        <w:rPr>
          <w:rFonts w:ascii="Calibri" w:hAnsi="Calibri" w:cs="Calibri"/>
          <w:lang w:val="bs-Latn-BA"/>
        </w:rPr>
        <w:t>Organizacija ciklusa obuka za digitalne vještine (e-commerce, digitalni marketing</w:t>
      </w:r>
      <w:r w:rsidR="009E4599">
        <w:rPr>
          <w:rFonts w:ascii="Calibri" w:hAnsi="Calibri" w:cs="Calibri"/>
          <w:lang w:val="bs-Latn-B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360"/>
        <w:gridCol w:w="1360"/>
        <w:gridCol w:w="1360"/>
        <w:gridCol w:w="1360"/>
        <w:gridCol w:w="1360"/>
        <w:gridCol w:w="1360"/>
        <w:gridCol w:w="1360"/>
        <w:gridCol w:w="2278"/>
      </w:tblGrid>
      <w:tr w:rsidR="00E0227C" w:rsidRPr="00B8553D" w14:paraId="48FE89D9" w14:textId="77777777" w:rsidTr="00377000">
        <w:tc>
          <w:tcPr>
            <w:tcW w:w="1360" w:type="dxa"/>
            <w:shd w:val="clear" w:color="auto" w:fill="EEECE1" w:themeFill="background2"/>
          </w:tcPr>
          <w:p w14:paraId="5EBE7601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360" w:type="dxa"/>
            <w:shd w:val="clear" w:color="auto" w:fill="EEECE1" w:themeFill="background2"/>
          </w:tcPr>
          <w:p w14:paraId="4BC1E625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60" w:type="dxa"/>
            <w:shd w:val="clear" w:color="auto" w:fill="EEECE1" w:themeFill="background2"/>
          </w:tcPr>
          <w:p w14:paraId="68A6F4DA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680C401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3904681C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791AD043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14B48F3B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6DE78BB2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278" w:type="dxa"/>
            <w:shd w:val="clear" w:color="auto" w:fill="EEECE1" w:themeFill="background2"/>
          </w:tcPr>
          <w:p w14:paraId="66E70D85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391447" w:rsidRPr="00B8553D" w14:paraId="6CA390F4" w14:textId="77777777" w:rsidTr="00C92D63">
        <w:tc>
          <w:tcPr>
            <w:tcW w:w="1360" w:type="dxa"/>
          </w:tcPr>
          <w:p w14:paraId="67FB1E33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Obuke za e-commerce i digitalni marketing</w:t>
            </w:r>
          </w:p>
        </w:tc>
        <w:tc>
          <w:tcPr>
            <w:tcW w:w="1360" w:type="dxa"/>
          </w:tcPr>
          <w:p w14:paraId="27C27899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NVO partneri</w:t>
            </w:r>
          </w:p>
        </w:tc>
        <w:tc>
          <w:tcPr>
            <w:tcW w:w="1360" w:type="dxa"/>
          </w:tcPr>
          <w:p w14:paraId="6A9958E6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5 obuka godišnje</w:t>
            </w:r>
          </w:p>
        </w:tc>
        <w:tc>
          <w:tcPr>
            <w:tcW w:w="1360" w:type="dxa"/>
          </w:tcPr>
          <w:p w14:paraId="17F46F29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17593830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54CD3711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5FC678C4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15.000</w:t>
            </w:r>
          </w:p>
        </w:tc>
        <w:tc>
          <w:tcPr>
            <w:tcW w:w="1360" w:type="dxa"/>
          </w:tcPr>
          <w:p w14:paraId="5C13DF21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2278" w:type="dxa"/>
          </w:tcPr>
          <w:p w14:paraId="0163CC5C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  <w:tr w:rsidR="00391447" w:rsidRPr="00B8553D" w14:paraId="550EC0DA" w14:textId="77777777" w:rsidTr="00C92D63">
        <w:tc>
          <w:tcPr>
            <w:tcW w:w="1360" w:type="dxa"/>
          </w:tcPr>
          <w:p w14:paraId="59FCCEEF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 xml:space="preserve">Online platforma za </w:t>
            </w:r>
            <w:r w:rsidRPr="00377000">
              <w:rPr>
                <w:rFonts w:ascii="Calibri" w:hAnsi="Calibri" w:cs="Calibri"/>
                <w:lang w:val="bs-Latn-BA"/>
              </w:rPr>
              <w:lastRenderedPageBreak/>
              <w:t>kurseve</w:t>
            </w:r>
          </w:p>
        </w:tc>
        <w:tc>
          <w:tcPr>
            <w:tcW w:w="1360" w:type="dxa"/>
          </w:tcPr>
          <w:p w14:paraId="529B9A96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lastRenderedPageBreak/>
              <w:t xml:space="preserve">Opština, NVO </w:t>
            </w:r>
            <w:r w:rsidRPr="00377000">
              <w:rPr>
                <w:rFonts w:ascii="Calibri" w:hAnsi="Calibri" w:cs="Calibri"/>
                <w:lang w:val="bs-Latn-BA"/>
              </w:rPr>
              <w:lastRenderedPageBreak/>
              <w:t>partneri</w:t>
            </w:r>
          </w:p>
        </w:tc>
        <w:tc>
          <w:tcPr>
            <w:tcW w:w="1360" w:type="dxa"/>
          </w:tcPr>
          <w:p w14:paraId="36865EAF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lastRenderedPageBreak/>
              <w:t>Platforma dostupna</w:t>
            </w:r>
          </w:p>
        </w:tc>
        <w:tc>
          <w:tcPr>
            <w:tcW w:w="1360" w:type="dxa"/>
          </w:tcPr>
          <w:p w14:paraId="5BEB3285" w14:textId="77777777" w:rsidR="00391447" w:rsidRPr="00377000" w:rsidRDefault="0039144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60" w:type="dxa"/>
          </w:tcPr>
          <w:p w14:paraId="68FDF513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2.500</w:t>
            </w:r>
          </w:p>
        </w:tc>
        <w:tc>
          <w:tcPr>
            <w:tcW w:w="1360" w:type="dxa"/>
          </w:tcPr>
          <w:p w14:paraId="71AFD528" w14:textId="77777777" w:rsidR="00391447" w:rsidRPr="00377000" w:rsidRDefault="0039144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1360" w:type="dxa"/>
          </w:tcPr>
          <w:p w14:paraId="01915805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2.500</w:t>
            </w:r>
          </w:p>
        </w:tc>
        <w:tc>
          <w:tcPr>
            <w:tcW w:w="1360" w:type="dxa"/>
          </w:tcPr>
          <w:p w14:paraId="3FEA6E4A" w14:textId="77777777" w:rsidR="00391447" w:rsidRPr="00377000" w:rsidRDefault="009E4599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0</w:t>
            </w:r>
          </w:p>
        </w:tc>
        <w:tc>
          <w:tcPr>
            <w:tcW w:w="2278" w:type="dxa"/>
          </w:tcPr>
          <w:p w14:paraId="1F95E8C0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</w:tbl>
    <w:p w14:paraId="32094064" w14:textId="77777777" w:rsidR="00391447" w:rsidRPr="00B8553D" w:rsidRDefault="00391447" w:rsidP="00391447">
      <w:pPr>
        <w:rPr>
          <w:rFonts w:ascii="Calibri" w:hAnsi="Calibri" w:cs="Calibri"/>
          <w:lang w:val="bs-Latn-BA"/>
        </w:rPr>
      </w:pPr>
    </w:p>
    <w:p w14:paraId="27F803F6" w14:textId="77777777" w:rsidR="00391447" w:rsidRPr="00B8553D" w:rsidRDefault="00391447" w:rsidP="00391447">
      <w:pPr>
        <w:pStyle w:val="21"/>
        <w:rPr>
          <w:rFonts w:ascii="Calibri" w:hAnsi="Calibri" w:cs="Calibri"/>
          <w:lang w:val="bs-Latn-BA"/>
        </w:rPr>
      </w:pPr>
      <w:r w:rsidRPr="00B8553D">
        <w:rPr>
          <w:rFonts w:ascii="Calibri" w:hAnsi="Calibri" w:cs="Calibri"/>
          <w:lang w:val="bs-Latn-BA"/>
        </w:rPr>
        <w:t xml:space="preserve">Mjera 3.3.2: </w:t>
      </w:r>
      <w:r w:rsidR="009E4599" w:rsidRPr="009E4599">
        <w:rPr>
          <w:rFonts w:ascii="Calibri" w:hAnsi="Calibri" w:cs="Calibri"/>
          <w:lang w:val="bs-Latn-BA"/>
        </w:rPr>
        <w:t>Program obuke „Mladi preduzetnici“ sa praktičnim radionicama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360"/>
        <w:gridCol w:w="1360"/>
        <w:gridCol w:w="1360"/>
        <w:gridCol w:w="1360"/>
        <w:gridCol w:w="1360"/>
        <w:gridCol w:w="1360"/>
        <w:gridCol w:w="1360"/>
        <w:gridCol w:w="2188"/>
      </w:tblGrid>
      <w:tr w:rsidR="00E0227C" w:rsidRPr="00B8553D" w14:paraId="055ED093" w14:textId="77777777" w:rsidTr="00377000">
        <w:tc>
          <w:tcPr>
            <w:tcW w:w="1360" w:type="dxa"/>
            <w:shd w:val="clear" w:color="auto" w:fill="EEECE1" w:themeFill="background2"/>
          </w:tcPr>
          <w:p w14:paraId="70BCC0B7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Aktivnost</w:t>
            </w:r>
          </w:p>
        </w:tc>
        <w:tc>
          <w:tcPr>
            <w:tcW w:w="1360" w:type="dxa"/>
            <w:shd w:val="clear" w:color="auto" w:fill="EEECE1" w:themeFill="background2"/>
          </w:tcPr>
          <w:p w14:paraId="143A3035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Nosilac / koordinator</w:t>
            </w:r>
          </w:p>
        </w:tc>
        <w:tc>
          <w:tcPr>
            <w:tcW w:w="1360" w:type="dxa"/>
            <w:shd w:val="clear" w:color="auto" w:fill="EEECE1" w:themeFill="background2"/>
          </w:tcPr>
          <w:p w14:paraId="17582152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Indikatori na nivou očekivanog rezultata</w:t>
            </w:r>
          </w:p>
        </w:tc>
        <w:tc>
          <w:tcPr>
            <w:tcW w:w="1360" w:type="dxa"/>
            <w:shd w:val="clear" w:color="auto" w:fill="EEECE1" w:themeFill="background2"/>
          </w:tcPr>
          <w:p w14:paraId="2B0305E1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1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6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2E056055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2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7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1F4D5D52" w14:textId="77777777" w:rsidR="00E0227C" w:rsidRPr="00B8553D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B8553D">
              <w:rPr>
                <w:rFonts w:ascii="Calibri" w:hAnsi="Calibri" w:cs="Calibri"/>
                <w:b/>
                <w:bCs/>
                <w:lang w:val="bs-Latn-BA"/>
              </w:rPr>
              <w:t>Godina 3 (202</w:t>
            </w:r>
            <w:r>
              <w:rPr>
                <w:rFonts w:ascii="Calibri" w:hAnsi="Calibri" w:cs="Calibri"/>
                <w:b/>
                <w:bCs/>
                <w:lang w:val="bs-Latn-BA"/>
              </w:rPr>
              <w:t>8</w:t>
            </w:r>
            <w:r w:rsidRPr="00B8553D">
              <w:rPr>
                <w:rFonts w:ascii="Calibri" w:hAnsi="Calibri" w:cs="Calibri"/>
                <w:b/>
                <w:bCs/>
                <w:lang w:val="bs-Latn-BA"/>
              </w:rPr>
              <w:t>)</w:t>
            </w:r>
          </w:p>
        </w:tc>
        <w:tc>
          <w:tcPr>
            <w:tcW w:w="1360" w:type="dxa"/>
            <w:shd w:val="clear" w:color="auto" w:fill="EEECE1" w:themeFill="background2"/>
          </w:tcPr>
          <w:p w14:paraId="7601CE5B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UKUPNO</w:t>
            </w:r>
          </w:p>
        </w:tc>
        <w:tc>
          <w:tcPr>
            <w:tcW w:w="1360" w:type="dxa"/>
            <w:shd w:val="clear" w:color="auto" w:fill="EEECE1" w:themeFill="background2"/>
          </w:tcPr>
          <w:p w14:paraId="3E566269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Budžet</w:t>
            </w:r>
          </w:p>
        </w:tc>
        <w:tc>
          <w:tcPr>
            <w:tcW w:w="2188" w:type="dxa"/>
            <w:shd w:val="clear" w:color="auto" w:fill="EEECE1" w:themeFill="background2"/>
          </w:tcPr>
          <w:p w14:paraId="130A189C" w14:textId="77777777" w:rsidR="00E0227C" w:rsidRPr="00377000" w:rsidRDefault="00E0227C" w:rsidP="00E0227C">
            <w:pPr>
              <w:jc w:val="center"/>
              <w:rPr>
                <w:rFonts w:ascii="Calibri" w:hAnsi="Calibri" w:cs="Calibri"/>
                <w:b/>
                <w:bCs/>
                <w:lang w:val="bs-Latn-BA"/>
              </w:rPr>
            </w:pPr>
            <w:r w:rsidRPr="00377000">
              <w:rPr>
                <w:rFonts w:ascii="Calibri" w:hAnsi="Calibri" w:cs="Calibri"/>
                <w:b/>
                <w:bCs/>
                <w:lang w:val="bs-Latn-BA"/>
              </w:rPr>
              <w:t>Ostalo (naziv izvora za ostalo)</w:t>
            </w:r>
          </w:p>
        </w:tc>
      </w:tr>
      <w:tr w:rsidR="00C439D7" w:rsidRPr="00B8553D" w14:paraId="24E1ABFF" w14:textId="77777777" w:rsidTr="00C92D63">
        <w:tc>
          <w:tcPr>
            <w:tcW w:w="1360" w:type="dxa"/>
          </w:tcPr>
          <w:p w14:paraId="217437D9" w14:textId="77777777" w:rsidR="00C439D7" w:rsidRPr="00377000" w:rsidRDefault="00C439D7" w:rsidP="00C439D7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Definisanje sadržaja programa</w:t>
            </w:r>
          </w:p>
        </w:tc>
        <w:tc>
          <w:tcPr>
            <w:tcW w:w="1360" w:type="dxa"/>
          </w:tcPr>
          <w:p w14:paraId="028F4C43" w14:textId="77777777" w:rsidR="00C439D7" w:rsidRPr="00377000" w:rsidRDefault="00C439D7" w:rsidP="00C439D7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Opština</w:t>
            </w:r>
          </w:p>
        </w:tc>
        <w:tc>
          <w:tcPr>
            <w:tcW w:w="1360" w:type="dxa"/>
          </w:tcPr>
          <w:p w14:paraId="4E6D644E" w14:textId="77777777" w:rsidR="00C439D7" w:rsidRPr="00377000" w:rsidRDefault="00C439D7" w:rsidP="00C439D7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Definisan sadržaj i način izvođenja Programa</w:t>
            </w:r>
          </w:p>
        </w:tc>
        <w:tc>
          <w:tcPr>
            <w:tcW w:w="1360" w:type="dxa"/>
          </w:tcPr>
          <w:p w14:paraId="55ADE67E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0B705EAC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0EC995D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3FC47D6C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700C5CCB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188" w:type="dxa"/>
          </w:tcPr>
          <w:p w14:paraId="2550B94E" w14:textId="77777777" w:rsidR="00C439D7" w:rsidRPr="00377000" w:rsidRDefault="00C439D7" w:rsidP="00C439D7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C439D7" w:rsidRPr="00B8553D" w14:paraId="3135C2E3" w14:textId="77777777" w:rsidTr="00C92D63">
        <w:tc>
          <w:tcPr>
            <w:tcW w:w="1360" w:type="dxa"/>
          </w:tcPr>
          <w:p w14:paraId="00901422" w14:textId="77777777" w:rsidR="00C439D7" w:rsidRPr="00377000" w:rsidRDefault="00C439D7" w:rsidP="00C439D7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Poziv učenicima za učešće u programu</w:t>
            </w:r>
          </w:p>
        </w:tc>
        <w:tc>
          <w:tcPr>
            <w:tcW w:w="1360" w:type="dxa"/>
          </w:tcPr>
          <w:p w14:paraId="3260FC32" w14:textId="77777777" w:rsidR="00C439D7" w:rsidRPr="00377000" w:rsidRDefault="00C439D7" w:rsidP="00C439D7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 xml:space="preserve">Opština, </w:t>
            </w:r>
            <w:r>
              <w:rPr>
                <w:rFonts w:ascii="Calibri" w:hAnsi="Calibri" w:cs="Calibri"/>
                <w:lang w:val="bs-Latn-BA"/>
              </w:rPr>
              <w:t>škola</w:t>
            </w:r>
          </w:p>
        </w:tc>
        <w:tc>
          <w:tcPr>
            <w:tcW w:w="1360" w:type="dxa"/>
          </w:tcPr>
          <w:p w14:paraId="4DB7EB92" w14:textId="77777777" w:rsidR="00C439D7" w:rsidRPr="00377000" w:rsidRDefault="00C439D7" w:rsidP="00C439D7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Prijavljeno 5 učeničkih timova</w:t>
            </w:r>
          </w:p>
        </w:tc>
        <w:tc>
          <w:tcPr>
            <w:tcW w:w="1360" w:type="dxa"/>
          </w:tcPr>
          <w:p w14:paraId="23D52A7A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43CB51CD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A0E0A40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37AC1EDB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1360" w:type="dxa"/>
          </w:tcPr>
          <w:p w14:paraId="612876B9" w14:textId="77777777" w:rsidR="00C439D7" w:rsidRPr="00B8553D" w:rsidRDefault="00C439D7" w:rsidP="00C439D7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-</w:t>
            </w:r>
          </w:p>
        </w:tc>
        <w:tc>
          <w:tcPr>
            <w:tcW w:w="2188" w:type="dxa"/>
          </w:tcPr>
          <w:p w14:paraId="685F75C4" w14:textId="77777777" w:rsidR="00C439D7" w:rsidRPr="00377000" w:rsidRDefault="00C439D7" w:rsidP="00C439D7">
            <w:pPr>
              <w:pStyle w:val="a6"/>
              <w:rPr>
                <w:rFonts w:ascii="Calibri" w:hAnsi="Calibri" w:cs="Calibri"/>
                <w:lang w:val="bs-Latn-BA"/>
              </w:rPr>
            </w:pPr>
          </w:p>
        </w:tc>
      </w:tr>
      <w:tr w:rsidR="00391447" w:rsidRPr="00B8553D" w14:paraId="39E8CE5B" w14:textId="77777777" w:rsidTr="00C92D63">
        <w:tc>
          <w:tcPr>
            <w:tcW w:w="1360" w:type="dxa"/>
          </w:tcPr>
          <w:p w14:paraId="76823A68" w14:textId="77777777" w:rsidR="00391447" w:rsidRPr="00377000" w:rsidRDefault="00C439D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Realizacija pilot faze programa</w:t>
            </w:r>
          </w:p>
        </w:tc>
        <w:tc>
          <w:tcPr>
            <w:tcW w:w="1360" w:type="dxa"/>
          </w:tcPr>
          <w:p w14:paraId="7D078D9B" w14:textId="77777777" w:rsidR="00391447" w:rsidRPr="00377000" w:rsidRDefault="00C439D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Škola, mentori</w:t>
            </w:r>
          </w:p>
        </w:tc>
        <w:tc>
          <w:tcPr>
            <w:tcW w:w="1360" w:type="dxa"/>
          </w:tcPr>
          <w:p w14:paraId="25D06DD1" w14:textId="77777777" w:rsidR="00391447" w:rsidRPr="00377000" w:rsidRDefault="00C439D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Pružena podrška za 5 učeničkih timova</w:t>
            </w:r>
          </w:p>
        </w:tc>
        <w:tc>
          <w:tcPr>
            <w:tcW w:w="1360" w:type="dxa"/>
          </w:tcPr>
          <w:p w14:paraId="4811C42A" w14:textId="77777777" w:rsidR="00391447" w:rsidRPr="00377000" w:rsidRDefault="0039144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</w:p>
        </w:tc>
        <w:tc>
          <w:tcPr>
            <w:tcW w:w="1360" w:type="dxa"/>
          </w:tcPr>
          <w:p w14:paraId="6C9F65E8" w14:textId="77777777" w:rsidR="00391447" w:rsidRPr="00377000" w:rsidRDefault="00C439D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3A156FA4" w14:textId="77777777" w:rsidR="00391447" w:rsidRPr="00377000" w:rsidRDefault="00C439D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1360" w:type="dxa"/>
          </w:tcPr>
          <w:p w14:paraId="6368B1E1" w14:textId="77777777" w:rsidR="00391447" w:rsidRPr="00377000" w:rsidRDefault="00C439D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10.000</w:t>
            </w:r>
          </w:p>
        </w:tc>
        <w:tc>
          <w:tcPr>
            <w:tcW w:w="1360" w:type="dxa"/>
          </w:tcPr>
          <w:p w14:paraId="427CF3A2" w14:textId="77777777" w:rsidR="00391447" w:rsidRPr="00377000" w:rsidRDefault="00C439D7" w:rsidP="00377000">
            <w:pPr>
              <w:pStyle w:val="a6"/>
              <w:jc w:val="right"/>
              <w:rPr>
                <w:rFonts w:ascii="Calibri" w:hAnsi="Calibri" w:cs="Calibri"/>
                <w:lang w:val="bs-Latn-BA"/>
              </w:rPr>
            </w:pPr>
            <w:r>
              <w:rPr>
                <w:rFonts w:ascii="Calibri" w:hAnsi="Calibri" w:cs="Calibri"/>
                <w:lang w:val="bs-Latn-BA"/>
              </w:rPr>
              <w:t>5.000</w:t>
            </w:r>
          </w:p>
        </w:tc>
        <w:tc>
          <w:tcPr>
            <w:tcW w:w="2188" w:type="dxa"/>
          </w:tcPr>
          <w:p w14:paraId="4E9B6119" w14:textId="77777777" w:rsidR="00391447" w:rsidRPr="00377000" w:rsidRDefault="00391447" w:rsidP="00377000">
            <w:pPr>
              <w:pStyle w:val="a6"/>
              <w:rPr>
                <w:rFonts w:ascii="Calibri" w:hAnsi="Calibri" w:cs="Calibri"/>
                <w:lang w:val="bs-Latn-BA"/>
              </w:rPr>
            </w:pPr>
            <w:r w:rsidRPr="00377000">
              <w:rPr>
                <w:rFonts w:ascii="Calibri" w:hAnsi="Calibri" w:cs="Calibri"/>
                <w:lang w:val="bs-Latn-BA"/>
              </w:rPr>
              <w:t>EU fondovi / donatori / privatni sektor</w:t>
            </w:r>
          </w:p>
        </w:tc>
      </w:tr>
    </w:tbl>
    <w:p w14:paraId="33413D78" w14:textId="77777777" w:rsidR="00391447" w:rsidRPr="00B8553D" w:rsidRDefault="00391447">
      <w:pPr>
        <w:rPr>
          <w:rFonts w:ascii="Calibri" w:hAnsi="Calibri" w:cs="Calibri"/>
          <w:lang w:val="bs-Latn-BA"/>
        </w:rPr>
      </w:pPr>
    </w:p>
    <w:sectPr w:rsidR="00391447" w:rsidRPr="00B8553D" w:rsidSect="00C92D63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8717225">
    <w:abstractNumId w:val="8"/>
  </w:num>
  <w:num w:numId="2" w16cid:durableId="280066449">
    <w:abstractNumId w:val="6"/>
  </w:num>
  <w:num w:numId="3" w16cid:durableId="832841624">
    <w:abstractNumId w:val="5"/>
  </w:num>
  <w:num w:numId="4" w16cid:durableId="159277989">
    <w:abstractNumId w:val="4"/>
  </w:num>
  <w:num w:numId="5" w16cid:durableId="128330570">
    <w:abstractNumId w:val="7"/>
  </w:num>
  <w:num w:numId="6" w16cid:durableId="92095547">
    <w:abstractNumId w:val="3"/>
  </w:num>
  <w:num w:numId="7" w16cid:durableId="531460008">
    <w:abstractNumId w:val="2"/>
  </w:num>
  <w:num w:numId="8" w16cid:durableId="1863785397">
    <w:abstractNumId w:val="1"/>
  </w:num>
  <w:num w:numId="9" w16cid:durableId="2045404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1625C"/>
    <w:rsid w:val="0029639D"/>
    <w:rsid w:val="00326F90"/>
    <w:rsid w:val="00377000"/>
    <w:rsid w:val="00391447"/>
    <w:rsid w:val="00473BFD"/>
    <w:rsid w:val="004E194E"/>
    <w:rsid w:val="00565A86"/>
    <w:rsid w:val="006300C9"/>
    <w:rsid w:val="008A3F56"/>
    <w:rsid w:val="009E4599"/>
    <w:rsid w:val="00AA1D8D"/>
    <w:rsid w:val="00B47730"/>
    <w:rsid w:val="00B8553D"/>
    <w:rsid w:val="00B927CC"/>
    <w:rsid w:val="00BC558D"/>
    <w:rsid w:val="00C439D7"/>
    <w:rsid w:val="00C92D63"/>
    <w:rsid w:val="00CB0664"/>
    <w:rsid w:val="00CF7FA1"/>
    <w:rsid w:val="00DC6F12"/>
    <w:rsid w:val="00E0227C"/>
    <w:rsid w:val="00E16C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87F01A"/>
  <w14:defaultImageDpi w14:val="300"/>
  <w15:docId w15:val="{6BE2D541-EBE7-2D4E-B5F0-6180AA0B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1">
    <w:name w:val="heading 1"/>
    <w:basedOn w:val="Normal"/>
    <w:next w:val="Normal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Normal"/>
    <w:next w:val="Normal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Normal"/>
    <w:next w:val="Normal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Normal"/>
    <w:next w:val="Normal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Normal"/>
    <w:next w:val="Normal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Normal"/>
    <w:next w:val="Normal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Normal"/>
    <w:next w:val="Normal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Normal"/>
    <w:next w:val="Normal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Normal"/>
    <w:next w:val="Normal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Normal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Заглавље странице Char"/>
    <w:basedOn w:val="a1"/>
    <w:link w:val="a4"/>
    <w:uiPriority w:val="99"/>
    <w:rsid w:val="00E618BF"/>
  </w:style>
  <w:style w:type="paragraph" w:styleId="a5">
    <w:name w:val="footer"/>
    <w:basedOn w:val="Normal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Подножје странице Char"/>
    <w:basedOn w:val="a1"/>
    <w:link w:val="a5"/>
    <w:uiPriority w:val="99"/>
    <w:rsid w:val="00E618BF"/>
  </w:style>
  <w:style w:type="paragraph" w:styleId="a6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Наслов 1 Char"/>
    <w:basedOn w:val="a1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Наслов 2 Char"/>
    <w:basedOn w:val="a1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Наслов 3 Char"/>
    <w:basedOn w:val="a1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itle"/>
    <w:basedOn w:val="Normal"/>
    <w:next w:val="Normal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Наслов Char"/>
    <w:basedOn w:val="a1"/>
    <w:link w:val="a7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Normal"/>
    <w:next w:val="Normal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Поднаслов Char"/>
    <w:basedOn w:val="a1"/>
    <w:link w:val="a8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aa">
    <w:name w:val="Body Text"/>
    <w:basedOn w:val="Normal"/>
    <w:link w:val="Char3"/>
    <w:uiPriority w:val="99"/>
    <w:unhideWhenUsed/>
    <w:rsid w:val="00AA1D8D"/>
    <w:pPr>
      <w:spacing w:after="120"/>
    </w:pPr>
  </w:style>
  <w:style w:type="character" w:customStyle="1" w:styleId="Char3">
    <w:name w:val="Тело текста Char"/>
    <w:basedOn w:val="a1"/>
    <w:link w:val="aa"/>
    <w:uiPriority w:val="99"/>
    <w:rsid w:val="00AA1D8D"/>
  </w:style>
  <w:style w:type="paragraph" w:styleId="22">
    <w:name w:val="Body Text 2"/>
    <w:basedOn w:val="Normal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Тело текста 2 Char"/>
    <w:basedOn w:val="a1"/>
    <w:link w:val="22"/>
    <w:uiPriority w:val="99"/>
    <w:rsid w:val="00AA1D8D"/>
  </w:style>
  <w:style w:type="paragraph" w:styleId="32">
    <w:name w:val="Body Text 3"/>
    <w:basedOn w:val="Normal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Тело текста 3 Char"/>
    <w:basedOn w:val="a1"/>
    <w:link w:val="32"/>
    <w:uiPriority w:val="99"/>
    <w:rsid w:val="00AA1D8D"/>
    <w:rPr>
      <w:sz w:val="16"/>
      <w:szCs w:val="16"/>
    </w:rPr>
  </w:style>
  <w:style w:type="paragraph" w:styleId="ab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ac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ad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Текст макроа Char"/>
    <w:basedOn w:val="a1"/>
    <w:link w:val="ad"/>
    <w:uiPriority w:val="99"/>
    <w:rsid w:val="0029639D"/>
    <w:rPr>
      <w:rFonts w:ascii="Courier" w:hAnsi="Courier"/>
      <w:sz w:val="20"/>
      <w:szCs w:val="20"/>
    </w:rPr>
  </w:style>
  <w:style w:type="paragraph" w:styleId="ae">
    <w:name w:val="Quote"/>
    <w:basedOn w:val="Normal"/>
    <w:next w:val="Normal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Навођење Char"/>
    <w:basedOn w:val="a1"/>
    <w:link w:val="ae"/>
    <w:uiPriority w:val="29"/>
    <w:rsid w:val="00FC693F"/>
    <w:rPr>
      <w:i/>
      <w:iCs/>
      <w:color w:val="000000" w:themeColor="text1"/>
    </w:rPr>
  </w:style>
  <w:style w:type="character" w:customStyle="1" w:styleId="4Char">
    <w:name w:val="Наслов 4 Char"/>
    <w:basedOn w:val="a1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Наслов 5 Char"/>
    <w:basedOn w:val="a1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Наслов 6 Char"/>
    <w:basedOn w:val="a1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Наслов 7 Char"/>
    <w:basedOn w:val="a1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Наслов 8 Char"/>
    <w:basedOn w:val="a1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Наслов 9 Char"/>
    <w:basedOn w:val="a1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0">
    <w:name w:val="Strong"/>
    <w:basedOn w:val="a1"/>
    <w:uiPriority w:val="22"/>
    <w:qFormat/>
    <w:rsid w:val="00FC693F"/>
    <w:rPr>
      <w:b/>
      <w:bCs/>
    </w:rPr>
  </w:style>
  <w:style w:type="character" w:styleId="af1">
    <w:name w:val="Emphasis"/>
    <w:basedOn w:val="a1"/>
    <w:uiPriority w:val="20"/>
    <w:qFormat/>
    <w:rsid w:val="00FC693F"/>
    <w:rPr>
      <w:i/>
      <w:iCs/>
    </w:rPr>
  </w:style>
  <w:style w:type="paragraph" w:styleId="af2">
    <w:name w:val="Intense Quote"/>
    <w:basedOn w:val="Normal"/>
    <w:next w:val="Normal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Подебљани наводници Char"/>
    <w:basedOn w:val="a1"/>
    <w:link w:val="af2"/>
    <w:uiPriority w:val="30"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1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1"/>
    <w:uiPriority w:val="21"/>
    <w:qFormat/>
    <w:rsid w:val="00FC693F"/>
    <w:rPr>
      <w:b/>
      <w:bCs/>
      <w:i/>
      <w:iCs/>
      <w:color w:val="4F81BD" w:themeColor="accent1"/>
    </w:rPr>
  </w:style>
  <w:style w:type="character" w:styleId="af5">
    <w:name w:val="Subtle Reference"/>
    <w:basedOn w:val="a1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1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1"/>
    <w:uiPriority w:val="33"/>
    <w:qFormat/>
    <w:rsid w:val="00FC693F"/>
    <w:rPr>
      <w:b/>
      <w:bCs/>
      <w:smallCaps/>
      <w:spacing w:val="5"/>
    </w:rPr>
  </w:style>
  <w:style w:type="paragraph" w:styleId="af8">
    <w:name w:val="TOC Heading"/>
    <w:basedOn w:val="1"/>
    <w:next w:val="Normal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2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2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0">
    <w:name w:val="Light Shading Accent 1"/>
    <w:basedOn w:val="a2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5">
    <w:name w:val="Light Shading Accent 2"/>
    <w:basedOn w:val="a2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5">
    <w:name w:val="Light Shading Accent 3"/>
    <w:basedOn w:val="a2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0">
    <w:name w:val="Light Shading Accent 4"/>
    <w:basedOn w:val="a2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0">
    <w:name w:val="Light Shading Accent 5"/>
    <w:basedOn w:val="a2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0">
    <w:name w:val="Light Shading Accent 6"/>
    <w:basedOn w:val="a2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1">
    <w:name w:val="Light List Accent 1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6">
    <w:name w:val="Light List Accent 2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6">
    <w:name w:val="Light List Accent 3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1">
    <w:name w:val="Light List Accent 4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1">
    <w:name w:val="Light List Accent 5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1">
    <w:name w:val="Light List Accent 6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2">
    <w:name w:val="Light Grid Accent 1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7">
    <w:name w:val="Light Grid Accent 2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7">
    <w:name w:val="Light Grid Accent 3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2">
    <w:name w:val="Light Grid Accent 4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2">
    <w:name w:val="Light Grid Accent 5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2">
    <w:name w:val="Light Grid Accent 6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">
    <w:name w:val="Medium Shading 1 Accent 4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0">
    <w:name w:val="Medium List 1 Accent 4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1">
    <w:name w:val="Medium Grid 1 Accent 4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b">
    <w:name w:val="Dark List Accent 2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9">
    <w:name w:val="Dark List Accent 3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3">
    <w:name w:val="Dark List Accent 4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3">
    <w:name w:val="Dark List Accent 5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3">
    <w:name w:val="Dark List Accent 6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c">
    <w:name w:val="Colorful Shading Accent 2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a">
    <w:name w:val="Colorful Shading Accent 3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4">
    <w:name w:val="Colorful Shading Accent 4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4">
    <w:name w:val="Colorful Shading Accent 5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4">
    <w:name w:val="Colorful Shading Accent 6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d">
    <w:name w:val="Colorful List Accent 2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b">
    <w:name w:val="Colorful List Accent 3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5">
    <w:name w:val="Colorful List Accent 4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5">
    <w:name w:val="Colorful List Accent 5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5">
    <w:name w:val="Colorful List Accent 6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e">
    <w:name w:val="Colorful Grid Accent 2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c">
    <w:name w:val="Colorful Grid Accent 3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6">
    <w:name w:val="Colorful Grid Accent 4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6">
    <w:name w:val="Colorful Grid Accent 5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6">
    <w:name w:val="Colorful Grid Accent 6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Korisnik</cp:lastModifiedBy>
  <cp:revision>8</cp:revision>
  <dcterms:created xsi:type="dcterms:W3CDTF">2013-12-23T23:15:00Z</dcterms:created>
  <dcterms:modified xsi:type="dcterms:W3CDTF">2026-03-16T06:08:00Z</dcterms:modified>
  <cp:category/>
</cp:coreProperties>
</file>